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242" w:rsidRPr="003635FA" w:rsidRDefault="00B01242" w:rsidP="00C464C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pacing w:val="11"/>
          <w:sz w:val="20"/>
          <w:szCs w:val="20"/>
        </w:rPr>
      </w:pPr>
      <w:r w:rsidRPr="003635FA">
        <w:rPr>
          <w:rFonts w:ascii="Arial" w:hAnsi="Arial" w:cs="Arial"/>
          <w:b/>
          <w:spacing w:val="11"/>
          <w:sz w:val="20"/>
          <w:szCs w:val="20"/>
        </w:rPr>
        <w:t>TISKOVÁ ZPRÁVA</w:t>
      </w:r>
    </w:p>
    <w:p w:rsidR="00E161D5" w:rsidRPr="003635FA" w:rsidRDefault="00E22469" w:rsidP="00191C03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pacing w:val="11"/>
          <w:sz w:val="20"/>
          <w:szCs w:val="20"/>
        </w:rPr>
      </w:pPr>
      <w:r>
        <w:rPr>
          <w:rFonts w:ascii="Arial" w:hAnsi="Arial" w:cs="Arial"/>
          <w:spacing w:val="11"/>
          <w:sz w:val="20"/>
          <w:szCs w:val="20"/>
        </w:rPr>
        <w:t>25</w:t>
      </w:r>
      <w:bookmarkStart w:id="0" w:name="_GoBack"/>
      <w:bookmarkEnd w:id="0"/>
      <w:r w:rsidR="00C464C5" w:rsidRPr="003635FA">
        <w:rPr>
          <w:rFonts w:ascii="Arial" w:hAnsi="Arial" w:cs="Arial"/>
          <w:spacing w:val="11"/>
          <w:sz w:val="20"/>
          <w:szCs w:val="20"/>
        </w:rPr>
        <w:t xml:space="preserve">. dubna </w:t>
      </w:r>
      <w:r w:rsidR="00B01242" w:rsidRPr="003635FA">
        <w:rPr>
          <w:rFonts w:ascii="Arial" w:hAnsi="Arial" w:cs="Arial"/>
          <w:spacing w:val="11"/>
          <w:sz w:val="20"/>
          <w:szCs w:val="20"/>
        </w:rPr>
        <w:t>2018, Ostrava</w:t>
      </w:r>
      <w:r w:rsidR="003635FA">
        <w:rPr>
          <w:rFonts w:ascii="Arial" w:hAnsi="Arial" w:cs="Arial"/>
          <w:spacing w:val="11"/>
          <w:sz w:val="20"/>
          <w:szCs w:val="20"/>
        </w:rPr>
        <w:br/>
      </w:r>
      <w:r w:rsidR="003635FA">
        <w:rPr>
          <w:rFonts w:ascii="Arial" w:hAnsi="Arial" w:cs="Arial"/>
          <w:spacing w:val="11"/>
          <w:sz w:val="20"/>
          <w:szCs w:val="20"/>
        </w:rPr>
        <w:br/>
      </w:r>
      <w:r w:rsidR="00E161D5" w:rsidRPr="003635FA">
        <w:rPr>
          <w:rFonts w:ascii="Arial" w:hAnsi="Arial" w:cs="Arial"/>
          <w:b/>
          <w:spacing w:val="11"/>
          <w:sz w:val="20"/>
          <w:szCs w:val="20"/>
        </w:rPr>
        <w:t xml:space="preserve">Galerii PLATO v bývalém </w:t>
      </w:r>
      <w:proofErr w:type="spellStart"/>
      <w:r w:rsidR="00E161D5" w:rsidRPr="003635FA">
        <w:rPr>
          <w:rFonts w:ascii="Arial" w:hAnsi="Arial" w:cs="Arial"/>
          <w:b/>
          <w:spacing w:val="11"/>
          <w:sz w:val="20"/>
          <w:szCs w:val="20"/>
        </w:rPr>
        <w:t>Bauhausu</w:t>
      </w:r>
      <w:proofErr w:type="spellEnd"/>
      <w:r w:rsidR="00E161D5" w:rsidRPr="003635FA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="006B5633">
        <w:rPr>
          <w:rFonts w:ascii="Arial" w:hAnsi="Arial" w:cs="Arial"/>
          <w:b/>
          <w:spacing w:val="11"/>
          <w:sz w:val="20"/>
          <w:szCs w:val="20"/>
        </w:rPr>
        <w:t>navštívilo první týden přes 1700</w:t>
      </w:r>
      <w:r w:rsidR="00E161D5" w:rsidRPr="003635FA">
        <w:rPr>
          <w:rFonts w:ascii="Arial" w:hAnsi="Arial" w:cs="Arial"/>
          <w:b/>
          <w:spacing w:val="11"/>
          <w:sz w:val="20"/>
          <w:szCs w:val="20"/>
        </w:rPr>
        <w:t xml:space="preserve"> lidí</w:t>
      </w:r>
    </w:p>
    <w:p w:rsidR="003635FA" w:rsidRDefault="00576206" w:rsidP="00576206">
      <w:pPr>
        <w:pStyle w:val="Normlnweb"/>
        <w:shd w:val="clear" w:color="auto" w:fill="FFFFFF"/>
        <w:tabs>
          <w:tab w:val="left" w:pos="5375"/>
        </w:tabs>
        <w:spacing w:before="0" w:beforeAutospacing="0" w:after="0" w:afterAutospacing="0" w:line="360" w:lineRule="auto"/>
        <w:textAlignment w:val="baseline"/>
        <w:rPr>
          <w:rFonts w:ascii="Arial" w:hAnsi="Arial" w:cs="Arial"/>
          <w:spacing w:val="11"/>
          <w:sz w:val="20"/>
          <w:szCs w:val="20"/>
        </w:rPr>
      </w:pPr>
      <w:r>
        <w:rPr>
          <w:rFonts w:ascii="Arial" w:hAnsi="Arial" w:cs="Arial"/>
          <w:spacing w:val="11"/>
          <w:sz w:val="20"/>
          <w:szCs w:val="20"/>
        </w:rPr>
        <w:tab/>
      </w:r>
    </w:p>
    <w:p w:rsidR="00365E9A" w:rsidRPr="003635FA" w:rsidRDefault="006B5633" w:rsidP="00191C03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pacing w:val="11"/>
          <w:sz w:val="20"/>
          <w:szCs w:val="20"/>
        </w:rPr>
      </w:pPr>
      <w:r>
        <w:rPr>
          <w:rFonts w:ascii="Arial" w:hAnsi="Arial" w:cs="Arial"/>
          <w:b/>
          <w:spacing w:val="11"/>
          <w:sz w:val="20"/>
          <w:szCs w:val="20"/>
        </w:rPr>
        <w:t>Více než 1700</w:t>
      </w:r>
      <w:r w:rsidR="00191C03" w:rsidRPr="003635FA">
        <w:rPr>
          <w:rFonts w:ascii="Arial" w:hAnsi="Arial" w:cs="Arial"/>
          <w:b/>
          <w:spacing w:val="11"/>
          <w:sz w:val="20"/>
          <w:szCs w:val="20"/>
        </w:rPr>
        <w:t xml:space="preserve"> návštěvníků během sedmi dní. Takové množství lidí přilákalo otevření městské galerie PLATO v bývalém </w:t>
      </w:r>
      <w:proofErr w:type="spellStart"/>
      <w:r w:rsidR="00191C03" w:rsidRPr="003635FA">
        <w:rPr>
          <w:rFonts w:ascii="Arial" w:hAnsi="Arial" w:cs="Arial"/>
          <w:b/>
          <w:spacing w:val="11"/>
          <w:sz w:val="20"/>
          <w:szCs w:val="20"/>
        </w:rPr>
        <w:t>hobbymarketu</w:t>
      </w:r>
      <w:proofErr w:type="spellEnd"/>
      <w:r w:rsidR="00191C03" w:rsidRPr="003635FA">
        <w:rPr>
          <w:rFonts w:ascii="Arial" w:hAnsi="Arial" w:cs="Arial"/>
          <w:b/>
          <w:spacing w:val="11"/>
          <w:sz w:val="20"/>
          <w:szCs w:val="20"/>
        </w:rPr>
        <w:t xml:space="preserve"> </w:t>
      </w:r>
      <w:proofErr w:type="spellStart"/>
      <w:r w:rsidR="00191C03" w:rsidRPr="003635FA">
        <w:rPr>
          <w:rFonts w:ascii="Arial" w:hAnsi="Arial" w:cs="Arial"/>
          <w:b/>
          <w:spacing w:val="11"/>
          <w:sz w:val="20"/>
          <w:szCs w:val="20"/>
        </w:rPr>
        <w:t>Bauhaus</w:t>
      </w:r>
      <w:proofErr w:type="spellEnd"/>
      <w:r w:rsidR="00191C03" w:rsidRPr="003635FA">
        <w:rPr>
          <w:rFonts w:ascii="Arial" w:hAnsi="Arial" w:cs="Arial"/>
          <w:b/>
          <w:spacing w:val="11"/>
          <w:sz w:val="20"/>
          <w:szCs w:val="20"/>
        </w:rPr>
        <w:t xml:space="preserve"> v centru Ostravy. Jen </w:t>
      </w:r>
      <w:r w:rsidR="00225EC1" w:rsidRPr="003635FA">
        <w:rPr>
          <w:rFonts w:ascii="Arial" w:hAnsi="Arial" w:cs="Arial"/>
          <w:b/>
          <w:spacing w:val="11"/>
          <w:sz w:val="20"/>
          <w:szCs w:val="20"/>
        </w:rPr>
        <w:t xml:space="preserve">samotné zahájení </w:t>
      </w:r>
      <w:r w:rsidR="00191C03" w:rsidRPr="003635FA">
        <w:rPr>
          <w:rFonts w:ascii="Arial" w:hAnsi="Arial" w:cs="Arial"/>
          <w:b/>
          <w:spacing w:val="11"/>
          <w:sz w:val="20"/>
          <w:szCs w:val="20"/>
        </w:rPr>
        <w:t>výstav na ploše 5000 m</w:t>
      </w:r>
      <w:r w:rsidR="00191C03" w:rsidRPr="003635FA">
        <w:rPr>
          <w:rFonts w:ascii="Arial" w:hAnsi="Arial" w:cs="Arial"/>
          <w:b/>
          <w:spacing w:val="11"/>
          <w:sz w:val="20"/>
          <w:szCs w:val="20"/>
          <w:vertAlign w:val="superscript"/>
        </w:rPr>
        <w:t>2</w:t>
      </w:r>
      <w:r w:rsidR="00C24F9F" w:rsidRPr="003635FA">
        <w:rPr>
          <w:rFonts w:ascii="Arial" w:hAnsi="Arial" w:cs="Arial"/>
          <w:b/>
          <w:spacing w:val="11"/>
          <w:sz w:val="20"/>
          <w:szCs w:val="20"/>
        </w:rPr>
        <w:t xml:space="preserve"> si v jeden </w:t>
      </w:r>
      <w:r w:rsidR="009874CE" w:rsidRPr="003635FA">
        <w:rPr>
          <w:rFonts w:ascii="Arial" w:hAnsi="Arial" w:cs="Arial"/>
          <w:b/>
          <w:spacing w:val="11"/>
          <w:sz w:val="20"/>
          <w:szCs w:val="20"/>
        </w:rPr>
        <w:t>večer</w:t>
      </w:r>
      <w:r w:rsidR="00C24F9F" w:rsidRPr="003635FA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="00191C03" w:rsidRPr="003635FA">
        <w:rPr>
          <w:rFonts w:ascii="Arial" w:hAnsi="Arial" w:cs="Arial"/>
          <w:b/>
          <w:spacing w:val="11"/>
          <w:sz w:val="20"/>
          <w:szCs w:val="20"/>
        </w:rPr>
        <w:t>nenechalo ujít pře</w:t>
      </w:r>
      <w:r w:rsidR="006326BE" w:rsidRPr="003635FA">
        <w:rPr>
          <w:rFonts w:ascii="Arial" w:hAnsi="Arial" w:cs="Arial"/>
          <w:b/>
          <w:spacing w:val="11"/>
          <w:sz w:val="20"/>
          <w:szCs w:val="20"/>
        </w:rPr>
        <w:t xml:space="preserve">s 700 zájemců o současné umění </w:t>
      </w:r>
      <w:r w:rsidR="002F1ED1">
        <w:rPr>
          <w:rFonts w:ascii="Arial" w:hAnsi="Arial" w:cs="Arial"/>
          <w:b/>
          <w:spacing w:val="11"/>
          <w:sz w:val="20"/>
          <w:szCs w:val="20"/>
        </w:rPr>
        <w:t>nejen z Ostra</w:t>
      </w:r>
      <w:r w:rsidR="006326BE" w:rsidRPr="003635FA">
        <w:rPr>
          <w:rFonts w:ascii="Arial" w:hAnsi="Arial" w:cs="Arial"/>
          <w:b/>
          <w:spacing w:val="11"/>
          <w:sz w:val="20"/>
          <w:szCs w:val="20"/>
        </w:rPr>
        <w:t>vy, ale také Prahy, Brna či Varšavy.</w:t>
      </w:r>
      <w:r w:rsidR="00C8395B" w:rsidRPr="003635FA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="00CF256B" w:rsidRPr="003635FA">
        <w:rPr>
          <w:rFonts w:ascii="Arial" w:hAnsi="Arial" w:cs="Arial"/>
          <w:b/>
          <w:spacing w:val="11"/>
          <w:sz w:val="20"/>
          <w:szCs w:val="20"/>
        </w:rPr>
        <w:t>Pozitivní o</w:t>
      </w:r>
      <w:r w:rsidR="00C8395B" w:rsidRPr="003635FA">
        <w:rPr>
          <w:rFonts w:ascii="Arial" w:hAnsi="Arial" w:cs="Arial"/>
          <w:b/>
          <w:spacing w:val="11"/>
          <w:sz w:val="20"/>
          <w:szCs w:val="20"/>
        </w:rPr>
        <w:t>hlasy u širší veřejnosti, na umělecké scéně i v</w:t>
      </w:r>
      <w:r w:rsidR="00CF256B" w:rsidRPr="003635FA">
        <w:rPr>
          <w:rFonts w:ascii="Arial" w:hAnsi="Arial" w:cs="Arial"/>
          <w:b/>
          <w:spacing w:val="11"/>
          <w:sz w:val="20"/>
          <w:szCs w:val="20"/>
        </w:rPr>
        <w:t xml:space="preserve"> médiích se nesly v podobném duchu: </w:t>
      </w:r>
      <w:r w:rsidR="00C8395B" w:rsidRPr="003635FA">
        <w:rPr>
          <w:rFonts w:ascii="Arial" w:hAnsi="Arial" w:cs="Arial"/>
          <w:b/>
          <w:spacing w:val="11"/>
          <w:sz w:val="20"/>
          <w:szCs w:val="20"/>
        </w:rPr>
        <w:t>nadš</w:t>
      </w:r>
      <w:r w:rsidR="00365E9A" w:rsidRPr="003635FA">
        <w:rPr>
          <w:rFonts w:ascii="Arial" w:hAnsi="Arial" w:cs="Arial"/>
          <w:b/>
          <w:spacing w:val="11"/>
          <w:sz w:val="20"/>
          <w:szCs w:val="20"/>
        </w:rPr>
        <w:t>ení, překvapení, obdiv i výzva.</w:t>
      </w:r>
      <w:r w:rsidR="003635FA">
        <w:rPr>
          <w:rFonts w:ascii="Arial" w:hAnsi="Arial" w:cs="Arial"/>
          <w:b/>
          <w:spacing w:val="11"/>
          <w:sz w:val="20"/>
          <w:szCs w:val="20"/>
        </w:rPr>
        <w:br/>
      </w:r>
      <w:r w:rsidR="003635FA">
        <w:rPr>
          <w:rFonts w:ascii="Arial" w:hAnsi="Arial" w:cs="Arial"/>
          <w:b/>
          <w:spacing w:val="11"/>
          <w:sz w:val="20"/>
          <w:szCs w:val="20"/>
        </w:rPr>
        <w:br/>
      </w:r>
      <w:r w:rsidR="008668D9" w:rsidRPr="003635FA">
        <w:rPr>
          <w:rFonts w:ascii="Arial" w:hAnsi="Arial" w:cs="Arial"/>
          <w:spacing w:val="11"/>
          <w:sz w:val="20"/>
          <w:szCs w:val="20"/>
        </w:rPr>
        <w:t>Stovky lidí, kteří přijeli</w:t>
      </w:r>
      <w:r w:rsidR="00402E14" w:rsidRPr="003635FA">
        <w:rPr>
          <w:rFonts w:ascii="Arial" w:hAnsi="Arial" w:cs="Arial"/>
          <w:spacing w:val="11"/>
          <w:sz w:val="20"/>
          <w:szCs w:val="20"/>
        </w:rPr>
        <w:t xml:space="preserve"> na zahájení výstav i na dalších 13 akcí během zahajovacího týdne</w:t>
      </w:r>
      <w:r w:rsidR="008668D9" w:rsidRPr="003635FA">
        <w:rPr>
          <w:rFonts w:ascii="Arial" w:hAnsi="Arial" w:cs="Arial"/>
          <w:spacing w:val="11"/>
          <w:sz w:val="20"/>
          <w:szCs w:val="20"/>
        </w:rPr>
        <w:t>,</w:t>
      </w:r>
      <w:r w:rsidR="00402E14" w:rsidRPr="003635FA">
        <w:rPr>
          <w:rFonts w:ascii="Arial" w:hAnsi="Arial" w:cs="Arial"/>
          <w:spacing w:val="11"/>
          <w:sz w:val="20"/>
          <w:szCs w:val="20"/>
        </w:rPr>
        <w:t xml:space="preserve"> překvapily celý tým PLATO. </w:t>
      </w:r>
      <w:r w:rsidR="00A34B21" w:rsidRPr="003635FA">
        <w:rPr>
          <w:rFonts w:ascii="Arial" w:hAnsi="Arial" w:cs="Arial"/>
          <w:i/>
          <w:spacing w:val="11"/>
          <w:sz w:val="20"/>
          <w:szCs w:val="20"/>
        </w:rPr>
        <w:t>„</w:t>
      </w:r>
      <w:r w:rsidR="00365E9A" w:rsidRPr="003635FA">
        <w:rPr>
          <w:rFonts w:ascii="Arial" w:hAnsi="Arial" w:cs="Arial"/>
          <w:i/>
          <w:spacing w:val="11"/>
          <w:sz w:val="20"/>
          <w:szCs w:val="20"/>
        </w:rPr>
        <w:t xml:space="preserve">Ukázalo se, že </w:t>
      </w:r>
      <w:r w:rsidR="00A34B21" w:rsidRPr="003635FA">
        <w:rPr>
          <w:rFonts w:ascii="Arial" w:hAnsi="Arial" w:cs="Arial"/>
          <w:i/>
          <w:spacing w:val="11"/>
          <w:sz w:val="20"/>
          <w:szCs w:val="20"/>
        </w:rPr>
        <w:t>naše nové sídlo</w:t>
      </w:r>
      <w:r w:rsidR="00365E9A" w:rsidRPr="003635FA">
        <w:rPr>
          <w:rFonts w:ascii="Arial" w:hAnsi="Arial" w:cs="Arial"/>
          <w:i/>
          <w:spacing w:val="11"/>
          <w:sz w:val="20"/>
          <w:szCs w:val="20"/>
        </w:rPr>
        <w:t xml:space="preserve"> a jeho možnosti ocení nejen </w:t>
      </w:r>
      <w:r w:rsidR="00A34B21" w:rsidRPr="003635FA">
        <w:rPr>
          <w:rFonts w:ascii="Arial" w:hAnsi="Arial" w:cs="Arial"/>
          <w:i/>
          <w:spacing w:val="11"/>
          <w:sz w:val="20"/>
          <w:szCs w:val="20"/>
        </w:rPr>
        <w:t>zástupci umělecké scény z celé republiky i zahraničí, ale</w:t>
      </w:r>
      <w:r w:rsidR="00402E14" w:rsidRPr="003635FA">
        <w:rPr>
          <w:rFonts w:ascii="Arial" w:hAnsi="Arial" w:cs="Arial"/>
          <w:i/>
          <w:spacing w:val="11"/>
          <w:sz w:val="20"/>
          <w:szCs w:val="20"/>
        </w:rPr>
        <w:t xml:space="preserve"> intuitivně se ho chopí i lidé, </w:t>
      </w:r>
      <w:r w:rsidR="00A34B21" w:rsidRPr="003635FA">
        <w:rPr>
          <w:rFonts w:ascii="Arial" w:hAnsi="Arial" w:cs="Arial"/>
          <w:i/>
          <w:spacing w:val="11"/>
          <w:sz w:val="20"/>
          <w:szCs w:val="20"/>
        </w:rPr>
        <w:t>pro které je současné umění zatím jen mlhavým a trochu riskantním územím</w:t>
      </w:r>
      <w:r w:rsidR="00402E14" w:rsidRPr="003635FA">
        <w:rPr>
          <w:rFonts w:ascii="Arial" w:hAnsi="Arial" w:cs="Arial"/>
          <w:i/>
          <w:spacing w:val="11"/>
          <w:sz w:val="20"/>
          <w:szCs w:val="20"/>
        </w:rPr>
        <w:t xml:space="preserve">. Silným magnetem se pro ně stal prostor bývalého </w:t>
      </w:r>
      <w:proofErr w:type="spellStart"/>
      <w:r w:rsidR="00402E14" w:rsidRPr="003635FA">
        <w:rPr>
          <w:rFonts w:ascii="Arial" w:hAnsi="Arial" w:cs="Arial"/>
          <w:i/>
          <w:spacing w:val="11"/>
          <w:sz w:val="20"/>
          <w:szCs w:val="20"/>
        </w:rPr>
        <w:t>hobbymarketu</w:t>
      </w:r>
      <w:proofErr w:type="spellEnd"/>
      <w:r w:rsidR="00402E14" w:rsidRPr="003635FA">
        <w:rPr>
          <w:rFonts w:ascii="Arial" w:hAnsi="Arial" w:cs="Arial"/>
          <w:i/>
          <w:spacing w:val="11"/>
          <w:sz w:val="20"/>
          <w:szCs w:val="20"/>
        </w:rPr>
        <w:t xml:space="preserve"> a to, jak s ním naložíme,“</w:t>
      </w:r>
      <w:r w:rsidR="00402E14" w:rsidRPr="003635FA">
        <w:rPr>
          <w:rFonts w:ascii="Arial" w:hAnsi="Arial" w:cs="Arial"/>
          <w:spacing w:val="11"/>
          <w:sz w:val="20"/>
          <w:szCs w:val="20"/>
        </w:rPr>
        <w:t xml:space="preserve"> řekl ředitel PLATO Marek Pokorný. </w:t>
      </w:r>
    </w:p>
    <w:p w:rsidR="003635FA" w:rsidRDefault="003635FA" w:rsidP="00191C03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pacing w:val="11"/>
          <w:sz w:val="20"/>
          <w:szCs w:val="20"/>
        </w:rPr>
      </w:pPr>
    </w:p>
    <w:p w:rsidR="00402E14" w:rsidRPr="003635FA" w:rsidRDefault="00402E14" w:rsidP="00191C03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pacing w:val="11"/>
          <w:sz w:val="20"/>
          <w:szCs w:val="20"/>
        </w:rPr>
      </w:pPr>
      <w:r w:rsidRPr="003635FA">
        <w:rPr>
          <w:rFonts w:ascii="Arial" w:hAnsi="Arial" w:cs="Arial"/>
          <w:spacing w:val="11"/>
          <w:sz w:val="20"/>
          <w:szCs w:val="20"/>
        </w:rPr>
        <w:t xml:space="preserve">Na ploše téměř půl hektaru PLATO vystavilo </w:t>
      </w:r>
      <w:r w:rsidR="00C24F9F" w:rsidRPr="003635FA">
        <w:rPr>
          <w:rFonts w:ascii="Arial" w:hAnsi="Arial" w:cs="Arial"/>
          <w:spacing w:val="11"/>
          <w:sz w:val="20"/>
          <w:szCs w:val="20"/>
        </w:rPr>
        <w:t xml:space="preserve">jako </w:t>
      </w:r>
      <w:r w:rsidR="00C24F9F" w:rsidRPr="003635FA">
        <w:rPr>
          <w:rFonts w:ascii="Arial" w:hAnsi="Arial" w:cs="Arial"/>
          <w:i/>
          <w:spacing w:val="11"/>
          <w:sz w:val="20"/>
          <w:szCs w:val="20"/>
        </w:rPr>
        <w:t>Dočasné struktury 1</w:t>
      </w:r>
      <w:r w:rsidR="00C24F9F" w:rsidRPr="003635FA">
        <w:rPr>
          <w:rFonts w:ascii="Arial" w:hAnsi="Arial" w:cs="Arial"/>
          <w:spacing w:val="11"/>
          <w:sz w:val="20"/>
          <w:szCs w:val="20"/>
        </w:rPr>
        <w:t xml:space="preserve"> první tři</w:t>
      </w:r>
      <w:r w:rsidRPr="003635FA">
        <w:rPr>
          <w:rFonts w:ascii="Arial" w:hAnsi="Arial" w:cs="Arial"/>
          <w:spacing w:val="11"/>
          <w:sz w:val="20"/>
          <w:szCs w:val="20"/>
        </w:rPr>
        <w:t xml:space="preserve"> funkční zázemí galerie – knihovnu, bistro a prodejnu – jako tzv. </w:t>
      </w:r>
      <w:proofErr w:type="spellStart"/>
      <w:r w:rsidRPr="003635FA">
        <w:rPr>
          <w:rFonts w:ascii="Arial" w:hAnsi="Arial" w:cs="Arial"/>
          <w:spacing w:val="11"/>
          <w:sz w:val="20"/>
          <w:szCs w:val="20"/>
        </w:rPr>
        <w:t>site-specific</w:t>
      </w:r>
      <w:proofErr w:type="spellEnd"/>
      <w:r w:rsidRPr="003635FA">
        <w:rPr>
          <w:rFonts w:ascii="Arial" w:hAnsi="Arial" w:cs="Arial"/>
          <w:spacing w:val="11"/>
          <w:sz w:val="20"/>
          <w:szCs w:val="20"/>
        </w:rPr>
        <w:t xml:space="preserve"> umělecká díla, která přímo pro unikátní prostor navrhlo šest umělců z ČR, Slovenska a Polska. „Doplňkem“ jsou pak díla laureátů Ceny Jindřicha Chalupeckého rozmístěná ve specifick</w:t>
      </w:r>
      <w:r w:rsidR="00C24F9F" w:rsidRPr="003635FA">
        <w:rPr>
          <w:rFonts w:ascii="Arial" w:hAnsi="Arial" w:cs="Arial"/>
          <w:spacing w:val="11"/>
          <w:sz w:val="20"/>
          <w:szCs w:val="20"/>
        </w:rPr>
        <w:t xml:space="preserve">ém otevřeném interiéru. Postupně budou přibývat další „dočasné struktury“, kterými PLATO zaplní bývalý </w:t>
      </w:r>
      <w:proofErr w:type="spellStart"/>
      <w:r w:rsidR="00C24F9F" w:rsidRPr="003635FA">
        <w:rPr>
          <w:rFonts w:ascii="Arial" w:hAnsi="Arial" w:cs="Arial"/>
          <w:spacing w:val="11"/>
          <w:sz w:val="20"/>
          <w:szCs w:val="20"/>
        </w:rPr>
        <w:t>Bauhaus</w:t>
      </w:r>
      <w:proofErr w:type="spellEnd"/>
      <w:r w:rsidR="00C24F9F" w:rsidRPr="003635FA">
        <w:rPr>
          <w:rFonts w:ascii="Arial" w:hAnsi="Arial" w:cs="Arial"/>
          <w:spacing w:val="11"/>
          <w:sz w:val="20"/>
          <w:szCs w:val="20"/>
        </w:rPr>
        <w:t xml:space="preserve"> do doby, než se přesune do zrekonstruova</w:t>
      </w:r>
      <w:r w:rsidR="00781012" w:rsidRPr="003635FA">
        <w:rPr>
          <w:rFonts w:ascii="Arial" w:hAnsi="Arial" w:cs="Arial"/>
          <w:spacing w:val="11"/>
          <w:sz w:val="20"/>
          <w:szCs w:val="20"/>
        </w:rPr>
        <w:t xml:space="preserve">ných památkově chráněných jatek </w:t>
      </w:r>
      <w:r w:rsidR="00C24F9F" w:rsidRPr="003635FA">
        <w:rPr>
          <w:rFonts w:ascii="Arial" w:hAnsi="Arial" w:cs="Arial"/>
          <w:spacing w:val="11"/>
          <w:sz w:val="20"/>
          <w:szCs w:val="20"/>
        </w:rPr>
        <w:t xml:space="preserve">v sousedství. </w:t>
      </w:r>
    </w:p>
    <w:p w:rsidR="00C24F9F" w:rsidRPr="003635FA" w:rsidRDefault="00C24F9F" w:rsidP="00191C03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pacing w:val="11"/>
          <w:sz w:val="20"/>
          <w:szCs w:val="20"/>
        </w:rPr>
      </w:pPr>
    </w:p>
    <w:p w:rsidR="00DC41D2" w:rsidRPr="003635FA" w:rsidRDefault="00C24F9F" w:rsidP="003635FA">
      <w:pPr>
        <w:spacing w:line="360" w:lineRule="auto"/>
        <w:rPr>
          <w:rFonts w:ascii="Arial" w:hAnsi="Arial" w:cs="Arial"/>
          <w:sz w:val="20"/>
          <w:szCs w:val="20"/>
        </w:rPr>
      </w:pPr>
      <w:r w:rsidRPr="003635FA">
        <w:rPr>
          <w:rFonts w:ascii="Arial" w:hAnsi="Arial" w:cs="Arial"/>
          <w:i/>
          <w:sz w:val="20"/>
          <w:szCs w:val="20"/>
        </w:rPr>
        <w:t xml:space="preserve">„Je to </w:t>
      </w:r>
      <w:r w:rsidR="00D03FA1" w:rsidRPr="003635FA">
        <w:rPr>
          <w:rFonts w:ascii="Arial" w:hAnsi="Arial" w:cs="Arial"/>
          <w:i/>
          <w:sz w:val="20"/>
          <w:szCs w:val="20"/>
        </w:rPr>
        <w:t>super zajímavé! Není vůbec běžné</w:t>
      </w:r>
      <w:r w:rsidR="002E29A7" w:rsidRPr="003635FA">
        <w:rPr>
          <w:rFonts w:ascii="Arial" w:hAnsi="Arial" w:cs="Arial"/>
          <w:i/>
          <w:sz w:val="20"/>
          <w:szCs w:val="20"/>
        </w:rPr>
        <w:t xml:space="preserve"> rozhodnutí </w:t>
      </w:r>
      <w:r w:rsidR="006A5DCE">
        <w:rPr>
          <w:rFonts w:ascii="Arial" w:hAnsi="Arial" w:cs="Arial"/>
          <w:i/>
          <w:sz w:val="20"/>
          <w:szCs w:val="20"/>
        </w:rPr>
        <w:t>u</w:t>
      </w:r>
      <w:r w:rsidR="00E161D5" w:rsidRPr="003635FA">
        <w:rPr>
          <w:rFonts w:ascii="Arial" w:hAnsi="Arial" w:cs="Arial"/>
          <w:i/>
          <w:sz w:val="20"/>
          <w:szCs w:val="20"/>
        </w:rPr>
        <w:t xml:space="preserve">způsobit instituci </w:t>
      </w:r>
      <w:r w:rsidR="00D03FA1" w:rsidRPr="003635FA">
        <w:rPr>
          <w:rFonts w:ascii="Arial" w:hAnsi="Arial" w:cs="Arial"/>
          <w:i/>
          <w:sz w:val="20"/>
          <w:szCs w:val="20"/>
        </w:rPr>
        <w:t xml:space="preserve">nějaké budově: teď měníte funkci </w:t>
      </w:r>
      <w:proofErr w:type="spellStart"/>
      <w:r w:rsidR="00D03FA1" w:rsidRPr="003635FA">
        <w:rPr>
          <w:rFonts w:ascii="Arial" w:hAnsi="Arial" w:cs="Arial"/>
          <w:i/>
          <w:sz w:val="20"/>
          <w:szCs w:val="20"/>
        </w:rPr>
        <w:t>hobbymarketu</w:t>
      </w:r>
      <w:proofErr w:type="spellEnd"/>
      <w:r w:rsidR="00D03FA1" w:rsidRPr="003635FA">
        <w:rPr>
          <w:rFonts w:ascii="Arial" w:hAnsi="Arial" w:cs="Arial"/>
          <w:i/>
          <w:sz w:val="20"/>
          <w:szCs w:val="20"/>
        </w:rPr>
        <w:t xml:space="preserve"> a přes ulici máte budovu jatek. Za pár let uděláte další skok a přestěhujete se tam, což je další zajímavá myšlenka. Tato mobilita je něco, co by mělo přetrvat jako DNA galerie PLATO</w:t>
      </w:r>
      <w:r w:rsidR="00000AA3" w:rsidRPr="003635FA">
        <w:rPr>
          <w:rFonts w:ascii="Arial" w:hAnsi="Arial" w:cs="Arial"/>
          <w:i/>
          <w:sz w:val="20"/>
          <w:szCs w:val="20"/>
        </w:rPr>
        <w:t>, spíše než stabilita</w:t>
      </w:r>
      <w:r w:rsidR="00D03FA1" w:rsidRPr="003635FA">
        <w:rPr>
          <w:rFonts w:ascii="Arial" w:hAnsi="Arial" w:cs="Arial"/>
          <w:i/>
          <w:sz w:val="20"/>
          <w:szCs w:val="20"/>
        </w:rPr>
        <w:t>,“</w:t>
      </w:r>
      <w:r w:rsidR="00D03FA1" w:rsidRPr="003635FA">
        <w:rPr>
          <w:rFonts w:ascii="Arial" w:hAnsi="Arial" w:cs="Arial"/>
          <w:sz w:val="20"/>
          <w:szCs w:val="20"/>
        </w:rPr>
        <w:t xml:space="preserve"> řekl s nadšením </w:t>
      </w:r>
      <w:r w:rsidR="00781012" w:rsidRPr="003635FA">
        <w:rPr>
          <w:rFonts w:ascii="Arial" w:hAnsi="Arial" w:cs="Arial"/>
          <w:sz w:val="20"/>
          <w:szCs w:val="20"/>
        </w:rPr>
        <w:t xml:space="preserve">kurátor a </w:t>
      </w:r>
      <w:r w:rsidR="00D03FA1" w:rsidRPr="003635FA">
        <w:rPr>
          <w:rFonts w:ascii="Arial" w:hAnsi="Arial" w:cs="Arial"/>
          <w:sz w:val="20"/>
          <w:szCs w:val="20"/>
        </w:rPr>
        <w:t xml:space="preserve">ředitel světové přehlídky umění </w:t>
      </w:r>
      <w:proofErr w:type="spellStart"/>
      <w:r w:rsidR="00D03FA1" w:rsidRPr="003635FA">
        <w:rPr>
          <w:rFonts w:ascii="Arial" w:hAnsi="Arial" w:cs="Arial"/>
          <w:sz w:val="20"/>
          <w:szCs w:val="20"/>
        </w:rPr>
        <w:t>Documenta</w:t>
      </w:r>
      <w:proofErr w:type="spellEnd"/>
      <w:r w:rsidR="00D03FA1" w:rsidRPr="003635FA">
        <w:rPr>
          <w:rFonts w:ascii="Arial" w:hAnsi="Arial" w:cs="Arial"/>
          <w:sz w:val="20"/>
          <w:szCs w:val="20"/>
        </w:rPr>
        <w:t xml:space="preserve"> 14 Adam </w:t>
      </w:r>
      <w:proofErr w:type="spellStart"/>
      <w:r w:rsidR="00D03FA1" w:rsidRPr="003635FA">
        <w:rPr>
          <w:rFonts w:ascii="Arial" w:hAnsi="Arial" w:cs="Arial"/>
          <w:sz w:val="20"/>
          <w:szCs w:val="20"/>
        </w:rPr>
        <w:t>Szymczyk</w:t>
      </w:r>
      <w:proofErr w:type="spellEnd"/>
      <w:r w:rsidR="00781012" w:rsidRPr="003635FA">
        <w:rPr>
          <w:rFonts w:ascii="Arial" w:hAnsi="Arial" w:cs="Arial"/>
          <w:sz w:val="20"/>
          <w:szCs w:val="20"/>
        </w:rPr>
        <w:t xml:space="preserve">, který byl jedním z přednášejících hostů. Diskuze s ním přilákala na „exkurzi“ do PLATO mimo jiné autobus studentů brněnské </w:t>
      </w:r>
      <w:proofErr w:type="spellStart"/>
      <w:r w:rsidR="00781012" w:rsidRPr="003635FA">
        <w:rPr>
          <w:rFonts w:ascii="Arial" w:hAnsi="Arial" w:cs="Arial"/>
          <w:sz w:val="20"/>
          <w:szCs w:val="20"/>
        </w:rPr>
        <w:t>FaVU</w:t>
      </w:r>
      <w:proofErr w:type="spellEnd"/>
      <w:r w:rsidR="00781012" w:rsidRPr="003635FA">
        <w:rPr>
          <w:rFonts w:ascii="Arial" w:hAnsi="Arial" w:cs="Arial"/>
          <w:sz w:val="20"/>
          <w:szCs w:val="20"/>
        </w:rPr>
        <w:t xml:space="preserve">. </w:t>
      </w:r>
      <w:r w:rsidR="00000AA3" w:rsidRPr="003635FA">
        <w:rPr>
          <w:rFonts w:ascii="Arial" w:hAnsi="Arial" w:cs="Arial"/>
          <w:sz w:val="20"/>
          <w:szCs w:val="20"/>
        </w:rPr>
        <w:br/>
      </w:r>
      <w:r w:rsidR="00000AA3" w:rsidRPr="003635FA">
        <w:rPr>
          <w:rFonts w:ascii="Arial" w:hAnsi="Arial" w:cs="Arial"/>
          <w:sz w:val="20"/>
          <w:szCs w:val="20"/>
        </w:rPr>
        <w:br/>
        <w:t xml:space="preserve">Nabitým programem s více než 50 tvůrci a hosty z ČR i zahraničí ukázalo PLATO veřejnosti zhuštěně svou celoroční dramaturgii zaměřenou jak na uměleckou scénu, tak na širší veřejnost. </w:t>
      </w:r>
      <w:r w:rsidR="0055789A" w:rsidRPr="003635FA">
        <w:rPr>
          <w:rFonts w:ascii="Arial" w:hAnsi="Arial" w:cs="Arial"/>
          <w:sz w:val="20"/>
          <w:szCs w:val="20"/>
        </w:rPr>
        <w:t xml:space="preserve">Zcela nové </w:t>
      </w:r>
      <w:r w:rsidR="0055789A" w:rsidRPr="003635FA">
        <w:rPr>
          <w:rFonts w:ascii="Arial" w:hAnsi="Arial" w:cs="Arial"/>
          <w:sz w:val="20"/>
          <w:szCs w:val="20"/>
        </w:rPr>
        <w:lastRenderedPageBreak/>
        <w:t>návštěvníky přilákal</w:t>
      </w:r>
      <w:r w:rsidR="00D46180" w:rsidRPr="003635FA">
        <w:rPr>
          <w:rFonts w:ascii="Arial" w:hAnsi="Arial" w:cs="Arial"/>
          <w:sz w:val="20"/>
          <w:szCs w:val="20"/>
        </w:rPr>
        <w:t xml:space="preserve">y </w:t>
      </w:r>
      <w:r w:rsidR="0055789A" w:rsidRPr="003635FA">
        <w:rPr>
          <w:rFonts w:ascii="Arial" w:hAnsi="Arial" w:cs="Arial"/>
          <w:sz w:val="20"/>
          <w:szCs w:val="20"/>
        </w:rPr>
        <w:t xml:space="preserve">do galerie </w:t>
      </w:r>
      <w:r w:rsidR="00D46180" w:rsidRPr="003635FA">
        <w:rPr>
          <w:rFonts w:ascii="Arial" w:hAnsi="Arial" w:cs="Arial"/>
          <w:sz w:val="20"/>
          <w:szCs w:val="20"/>
        </w:rPr>
        <w:t xml:space="preserve">dva </w:t>
      </w:r>
      <w:r w:rsidR="0055789A" w:rsidRPr="003635FA">
        <w:rPr>
          <w:rFonts w:ascii="Arial" w:hAnsi="Arial" w:cs="Arial"/>
          <w:sz w:val="20"/>
          <w:szCs w:val="20"/>
        </w:rPr>
        <w:t>koncert</w:t>
      </w:r>
      <w:r w:rsidR="00D46180" w:rsidRPr="003635FA">
        <w:rPr>
          <w:rFonts w:ascii="Arial" w:hAnsi="Arial" w:cs="Arial"/>
          <w:sz w:val="20"/>
          <w:szCs w:val="20"/>
        </w:rPr>
        <w:t>y</w:t>
      </w:r>
      <w:r w:rsidR="0055789A" w:rsidRPr="003635FA">
        <w:rPr>
          <w:rFonts w:ascii="Arial" w:hAnsi="Arial" w:cs="Arial"/>
          <w:sz w:val="20"/>
          <w:szCs w:val="20"/>
        </w:rPr>
        <w:t xml:space="preserve"> </w:t>
      </w:r>
      <w:r w:rsidR="00D46180" w:rsidRPr="003635FA">
        <w:rPr>
          <w:rFonts w:ascii="Arial" w:hAnsi="Arial" w:cs="Arial"/>
          <w:sz w:val="20"/>
          <w:szCs w:val="20"/>
        </w:rPr>
        <w:t xml:space="preserve">– </w:t>
      </w:r>
      <w:r w:rsidR="0055789A" w:rsidRPr="003635FA">
        <w:rPr>
          <w:rFonts w:ascii="Arial" w:hAnsi="Arial" w:cs="Arial"/>
          <w:sz w:val="20"/>
          <w:szCs w:val="20"/>
        </w:rPr>
        <w:t>ex</w:t>
      </w:r>
      <w:r w:rsidR="00D46180" w:rsidRPr="003635FA">
        <w:rPr>
          <w:rFonts w:ascii="Arial" w:hAnsi="Arial" w:cs="Arial"/>
          <w:sz w:val="20"/>
          <w:szCs w:val="20"/>
        </w:rPr>
        <w:t xml:space="preserve">perimentální elektronická hudba i soudobá vážná hudba; v prezentaci obou žánrů bude PLATO pokračovat i nadále. Plno měly i první workshopy v novém prostoru – pro děti, rodiny a nově i dospělé. Prvních edukačních programů pro školy se v bývalém </w:t>
      </w:r>
      <w:proofErr w:type="spellStart"/>
      <w:r w:rsidR="00D46180" w:rsidRPr="003635FA">
        <w:rPr>
          <w:rFonts w:ascii="Arial" w:hAnsi="Arial" w:cs="Arial"/>
          <w:sz w:val="20"/>
          <w:szCs w:val="20"/>
        </w:rPr>
        <w:t>hobbymarketu</w:t>
      </w:r>
      <w:proofErr w:type="spellEnd"/>
      <w:r w:rsidR="00D46180" w:rsidRPr="003635FA">
        <w:rPr>
          <w:rFonts w:ascii="Arial" w:hAnsi="Arial" w:cs="Arial"/>
          <w:sz w:val="20"/>
          <w:szCs w:val="20"/>
        </w:rPr>
        <w:t xml:space="preserve"> zúčastnilo na 150 žáků a studentů včetně skupiny </w:t>
      </w:r>
      <w:r w:rsidR="00FA597F" w:rsidRPr="003635FA">
        <w:rPr>
          <w:rFonts w:ascii="Arial" w:hAnsi="Arial" w:cs="Arial"/>
          <w:sz w:val="20"/>
          <w:szCs w:val="20"/>
        </w:rPr>
        <w:t>mladých lidí s handicapem</w:t>
      </w:r>
      <w:r w:rsidR="00D46180" w:rsidRPr="003635FA">
        <w:rPr>
          <w:rFonts w:ascii="Arial" w:hAnsi="Arial" w:cs="Arial"/>
          <w:sz w:val="20"/>
          <w:szCs w:val="20"/>
        </w:rPr>
        <w:t xml:space="preserve">. PLATO bude </w:t>
      </w:r>
      <w:r w:rsidR="002E29A7" w:rsidRPr="003635FA">
        <w:rPr>
          <w:rFonts w:ascii="Arial" w:hAnsi="Arial" w:cs="Arial"/>
          <w:sz w:val="20"/>
          <w:szCs w:val="20"/>
        </w:rPr>
        <w:t xml:space="preserve">pokračovat </w:t>
      </w:r>
      <w:r w:rsidR="00D46180" w:rsidRPr="003635FA">
        <w:rPr>
          <w:rFonts w:ascii="Arial" w:hAnsi="Arial" w:cs="Arial"/>
          <w:sz w:val="20"/>
          <w:szCs w:val="20"/>
        </w:rPr>
        <w:t xml:space="preserve">také </w:t>
      </w:r>
      <w:r w:rsidR="002E29A7" w:rsidRPr="003635FA">
        <w:rPr>
          <w:rFonts w:ascii="Arial" w:hAnsi="Arial" w:cs="Arial"/>
          <w:sz w:val="20"/>
          <w:szCs w:val="20"/>
        </w:rPr>
        <w:t>v </w:t>
      </w:r>
      <w:r w:rsidR="00D46180" w:rsidRPr="003635FA">
        <w:rPr>
          <w:rFonts w:ascii="Arial" w:hAnsi="Arial" w:cs="Arial"/>
          <w:sz w:val="20"/>
          <w:szCs w:val="20"/>
        </w:rPr>
        <w:t>předn</w:t>
      </w:r>
      <w:r w:rsidR="002E29A7" w:rsidRPr="003635FA">
        <w:rPr>
          <w:rFonts w:ascii="Arial" w:hAnsi="Arial" w:cs="Arial"/>
          <w:sz w:val="20"/>
          <w:szCs w:val="20"/>
        </w:rPr>
        <w:t xml:space="preserve">áškách </w:t>
      </w:r>
      <w:r w:rsidR="00D46180" w:rsidRPr="003635FA">
        <w:rPr>
          <w:rFonts w:ascii="Arial" w:hAnsi="Arial" w:cs="Arial"/>
          <w:sz w:val="20"/>
          <w:szCs w:val="20"/>
        </w:rPr>
        <w:t>přesahující</w:t>
      </w:r>
      <w:r w:rsidR="002E29A7" w:rsidRPr="003635FA">
        <w:rPr>
          <w:rFonts w:ascii="Arial" w:hAnsi="Arial" w:cs="Arial"/>
          <w:sz w:val="20"/>
          <w:szCs w:val="20"/>
        </w:rPr>
        <w:t>ch</w:t>
      </w:r>
      <w:r w:rsidR="00D46180" w:rsidRPr="003635FA">
        <w:rPr>
          <w:rFonts w:ascii="Arial" w:hAnsi="Arial" w:cs="Arial"/>
          <w:sz w:val="20"/>
          <w:szCs w:val="20"/>
        </w:rPr>
        <w:t xml:space="preserve"> vizuální umění.</w:t>
      </w:r>
      <w:r w:rsidR="003A61AC" w:rsidRPr="003635FA">
        <w:rPr>
          <w:rFonts w:ascii="Arial" w:hAnsi="Arial" w:cs="Arial"/>
          <w:sz w:val="20"/>
          <w:szCs w:val="20"/>
        </w:rPr>
        <w:t xml:space="preserve"> </w:t>
      </w:r>
      <w:r w:rsidR="003A61AC" w:rsidRPr="003635FA">
        <w:rPr>
          <w:rFonts w:ascii="Arial" w:hAnsi="Arial" w:cs="Arial"/>
          <w:i/>
          <w:sz w:val="20"/>
          <w:szCs w:val="20"/>
        </w:rPr>
        <w:t>„Moc se mi líbí, pokud se výtvarné umění spojuje s různými sociálně kritickými otázkami. Myslím si, že to je role umění – aby se lidé snažili být lepšími,“</w:t>
      </w:r>
      <w:r w:rsidR="003A61AC" w:rsidRPr="003635FA">
        <w:rPr>
          <w:rFonts w:ascii="Arial" w:hAnsi="Arial" w:cs="Arial"/>
          <w:sz w:val="20"/>
          <w:szCs w:val="20"/>
        </w:rPr>
        <w:t xml:space="preserve"> </w:t>
      </w:r>
      <w:r w:rsidR="00D46180" w:rsidRPr="003635FA">
        <w:rPr>
          <w:rFonts w:ascii="Arial" w:hAnsi="Arial" w:cs="Arial"/>
          <w:sz w:val="20"/>
          <w:szCs w:val="20"/>
        </w:rPr>
        <w:t xml:space="preserve">řekla o </w:t>
      </w:r>
      <w:r w:rsidR="008F44B4" w:rsidRPr="003635FA">
        <w:rPr>
          <w:rFonts w:ascii="Arial" w:hAnsi="Arial" w:cs="Arial"/>
          <w:sz w:val="20"/>
          <w:szCs w:val="20"/>
        </w:rPr>
        <w:t xml:space="preserve">dramaturgii PLATO ústavní soudkyně Kateřina Šimáčková, která byla </w:t>
      </w:r>
      <w:r w:rsidR="007B499B" w:rsidRPr="003635FA">
        <w:rPr>
          <w:rFonts w:ascii="Arial" w:hAnsi="Arial" w:cs="Arial"/>
          <w:sz w:val="20"/>
          <w:szCs w:val="20"/>
        </w:rPr>
        <w:t xml:space="preserve">jednou z přednášejících </w:t>
      </w:r>
      <w:r w:rsidR="008F44B4" w:rsidRPr="003635FA">
        <w:rPr>
          <w:rFonts w:ascii="Arial" w:hAnsi="Arial" w:cs="Arial"/>
          <w:sz w:val="20"/>
          <w:szCs w:val="20"/>
        </w:rPr>
        <w:t xml:space="preserve">společně s politologem Ondřejem Slačálkem. </w:t>
      </w:r>
      <w:r w:rsidR="008F44B4" w:rsidRPr="003635FA">
        <w:rPr>
          <w:rFonts w:ascii="Arial" w:hAnsi="Arial" w:cs="Arial"/>
          <w:sz w:val="20"/>
          <w:szCs w:val="20"/>
        </w:rPr>
        <w:br/>
      </w:r>
      <w:r w:rsidR="008F44B4" w:rsidRPr="003635FA">
        <w:rPr>
          <w:rFonts w:ascii="Arial" w:hAnsi="Arial" w:cs="Arial"/>
          <w:sz w:val="20"/>
          <w:szCs w:val="20"/>
        </w:rPr>
        <w:br/>
        <w:t xml:space="preserve">Otevření městské galerie v bývalém </w:t>
      </w:r>
      <w:proofErr w:type="spellStart"/>
      <w:r w:rsidR="007B499B" w:rsidRPr="003635FA">
        <w:rPr>
          <w:rFonts w:ascii="Arial" w:hAnsi="Arial" w:cs="Arial"/>
          <w:sz w:val="20"/>
          <w:szCs w:val="20"/>
        </w:rPr>
        <w:t>hobbymarketu</w:t>
      </w:r>
      <w:proofErr w:type="spellEnd"/>
      <w:r w:rsidR="007B499B" w:rsidRPr="003635FA">
        <w:rPr>
          <w:rFonts w:ascii="Arial" w:hAnsi="Arial" w:cs="Arial"/>
          <w:sz w:val="20"/>
          <w:szCs w:val="20"/>
        </w:rPr>
        <w:t xml:space="preserve"> vzbudilo nebývalý zájem v českých i zahraničních médiích. Například prestižní polský časopis SZUM zveřejnil recenzi, v níž se píše mimo jiné o splněném snu</w:t>
      </w:r>
      <w:r w:rsidR="007B499B" w:rsidRPr="003635FA">
        <w:rPr>
          <w:rFonts w:ascii="Arial" w:hAnsi="Arial" w:cs="Arial"/>
          <w:i/>
          <w:sz w:val="20"/>
          <w:szCs w:val="20"/>
        </w:rPr>
        <w:t>. „Městská galerie o ploše 5000 m</w:t>
      </w:r>
      <w:r w:rsidR="007B499B" w:rsidRPr="003635FA">
        <w:rPr>
          <w:rFonts w:ascii="Arial" w:hAnsi="Arial" w:cs="Arial"/>
          <w:i/>
          <w:sz w:val="20"/>
          <w:szCs w:val="20"/>
          <w:vertAlign w:val="superscript"/>
        </w:rPr>
        <w:t>2</w:t>
      </w:r>
      <w:r w:rsidR="007B499B" w:rsidRPr="003635FA">
        <w:rPr>
          <w:rFonts w:ascii="Arial" w:hAnsi="Arial" w:cs="Arial"/>
          <w:i/>
          <w:sz w:val="20"/>
          <w:szCs w:val="20"/>
        </w:rPr>
        <w:t>… a uvnitř jména nejen z celé české umělecké smetánky, od Jiřího Skály po Evu Koťátkovou… Je to působivé a z perspektivy polských městských galerií to vypadá jako splněný sen</w:t>
      </w:r>
      <w:r w:rsidR="00CC3097" w:rsidRPr="003635FA">
        <w:rPr>
          <w:rFonts w:ascii="Arial" w:hAnsi="Arial" w:cs="Arial"/>
          <w:i/>
          <w:sz w:val="20"/>
          <w:szCs w:val="20"/>
        </w:rPr>
        <w:t>,“</w:t>
      </w:r>
      <w:r w:rsidR="003635FA" w:rsidRPr="003635FA">
        <w:rPr>
          <w:rFonts w:ascii="Arial" w:hAnsi="Arial" w:cs="Arial"/>
          <w:sz w:val="20"/>
          <w:szCs w:val="20"/>
        </w:rPr>
        <w:t xml:space="preserve"> napsal</w:t>
      </w:r>
      <w:r w:rsidR="007C1B97" w:rsidRPr="003635FA">
        <w:rPr>
          <w:rFonts w:ascii="Arial" w:hAnsi="Arial" w:cs="Arial"/>
          <w:sz w:val="20"/>
          <w:szCs w:val="20"/>
        </w:rPr>
        <w:t xml:space="preserve"> polský </w:t>
      </w:r>
      <w:r w:rsidR="00CC3097" w:rsidRPr="003635FA">
        <w:rPr>
          <w:rFonts w:ascii="Arial" w:hAnsi="Arial" w:cs="Arial"/>
          <w:sz w:val="20"/>
          <w:szCs w:val="20"/>
        </w:rPr>
        <w:t xml:space="preserve">redaktor Piotr </w:t>
      </w:r>
      <w:proofErr w:type="spellStart"/>
      <w:r w:rsidR="00CC3097" w:rsidRPr="003635FA">
        <w:rPr>
          <w:rFonts w:ascii="Arial" w:hAnsi="Arial" w:cs="Arial"/>
          <w:sz w:val="20"/>
          <w:szCs w:val="20"/>
        </w:rPr>
        <w:t>Policht</w:t>
      </w:r>
      <w:proofErr w:type="spellEnd"/>
      <w:r w:rsidR="00CC3097" w:rsidRPr="003635FA">
        <w:rPr>
          <w:rFonts w:ascii="Arial" w:hAnsi="Arial" w:cs="Arial"/>
          <w:sz w:val="20"/>
          <w:szCs w:val="20"/>
        </w:rPr>
        <w:t>, podle něhož PLATO od svého počátku ukazuje, ž</w:t>
      </w:r>
      <w:r w:rsidR="003635FA" w:rsidRPr="003635FA">
        <w:rPr>
          <w:rFonts w:ascii="Arial" w:hAnsi="Arial" w:cs="Arial"/>
          <w:sz w:val="20"/>
          <w:szCs w:val="20"/>
        </w:rPr>
        <w:t>e nejzajímavější věci se nemus</w:t>
      </w:r>
      <w:r w:rsidR="00CC3097" w:rsidRPr="003635FA">
        <w:rPr>
          <w:rFonts w:ascii="Arial" w:hAnsi="Arial" w:cs="Arial"/>
          <w:sz w:val="20"/>
          <w:szCs w:val="20"/>
        </w:rPr>
        <w:t xml:space="preserve">í dít v centru. </w:t>
      </w:r>
      <w:r w:rsidR="007C1B97" w:rsidRPr="003635FA">
        <w:rPr>
          <w:rFonts w:ascii="Arial" w:hAnsi="Arial" w:cs="Arial"/>
          <w:sz w:val="20"/>
          <w:szCs w:val="20"/>
        </w:rPr>
        <w:br/>
      </w:r>
      <w:r w:rsidR="007C1B97" w:rsidRPr="003635FA">
        <w:rPr>
          <w:rFonts w:ascii="Arial" w:hAnsi="Arial" w:cs="Arial"/>
          <w:sz w:val="20"/>
          <w:szCs w:val="20"/>
        </w:rPr>
        <w:br/>
        <w:t xml:space="preserve">Také kurátor Jiří Ptáček mluví o </w:t>
      </w:r>
      <w:r w:rsidR="00CC3097" w:rsidRPr="003635FA">
        <w:rPr>
          <w:rFonts w:ascii="Arial" w:hAnsi="Arial" w:cs="Arial"/>
          <w:sz w:val="20"/>
          <w:szCs w:val="20"/>
        </w:rPr>
        <w:t>přesunu PLATO do nového sídla</w:t>
      </w:r>
      <w:r w:rsidR="007C1B97" w:rsidRPr="003635FA">
        <w:rPr>
          <w:rFonts w:ascii="Arial" w:hAnsi="Arial" w:cs="Arial"/>
          <w:sz w:val="20"/>
          <w:szCs w:val="20"/>
        </w:rPr>
        <w:t xml:space="preserve"> jako o poměrně velké události pro českou kulturu</w:t>
      </w:r>
      <w:r w:rsidR="00CC3097" w:rsidRPr="003635FA">
        <w:rPr>
          <w:rFonts w:ascii="Arial" w:hAnsi="Arial" w:cs="Arial"/>
          <w:sz w:val="20"/>
          <w:szCs w:val="20"/>
        </w:rPr>
        <w:t>:</w:t>
      </w:r>
      <w:r w:rsidR="007C1B97" w:rsidRPr="003635FA">
        <w:rPr>
          <w:rFonts w:ascii="Arial" w:hAnsi="Arial" w:cs="Arial"/>
          <w:sz w:val="20"/>
          <w:szCs w:val="20"/>
        </w:rPr>
        <w:t xml:space="preserve"> </w:t>
      </w:r>
      <w:r w:rsidR="007C1B97" w:rsidRPr="003635FA">
        <w:rPr>
          <w:rFonts w:ascii="Arial" w:hAnsi="Arial" w:cs="Arial"/>
          <w:i/>
          <w:sz w:val="20"/>
          <w:szCs w:val="20"/>
        </w:rPr>
        <w:t>„To, co se poslední roky děje kolem PLATO, se v žádném jiném městě a s žádnou jinou institucí pro současné umění neděje. PLATO vyvolává nejen pozornost, ale i očekávání, jak využije na české poměry poněkud děsivou plochu… PLATO je trochu jiné, dokonce trochu jako UFO v ostravském prostředí, které se s ním musí vyrovnat,“</w:t>
      </w:r>
      <w:r w:rsidR="007C1B97" w:rsidRPr="003635FA">
        <w:rPr>
          <w:rFonts w:ascii="Arial" w:hAnsi="Arial" w:cs="Arial"/>
          <w:sz w:val="20"/>
          <w:szCs w:val="20"/>
        </w:rPr>
        <w:t xml:space="preserve"> </w:t>
      </w:r>
      <w:r w:rsidR="003635FA" w:rsidRPr="003635FA">
        <w:rPr>
          <w:rFonts w:ascii="Arial" w:hAnsi="Arial" w:cs="Arial"/>
          <w:sz w:val="20"/>
          <w:szCs w:val="20"/>
        </w:rPr>
        <w:t>naznačil</w:t>
      </w:r>
      <w:r w:rsidR="00CC3097" w:rsidRPr="003635FA">
        <w:rPr>
          <w:rFonts w:ascii="Arial" w:hAnsi="Arial" w:cs="Arial"/>
          <w:sz w:val="20"/>
          <w:szCs w:val="20"/>
        </w:rPr>
        <w:t xml:space="preserve"> kurátor působící v Praze a Českých Budějovicích. </w:t>
      </w:r>
      <w:r w:rsidR="003635FA">
        <w:rPr>
          <w:rFonts w:ascii="Arial" w:hAnsi="Arial" w:cs="Arial"/>
          <w:sz w:val="20"/>
          <w:szCs w:val="20"/>
        </w:rPr>
        <w:br/>
      </w:r>
      <w:r w:rsidR="003635FA">
        <w:rPr>
          <w:rFonts w:ascii="Arial" w:hAnsi="Arial" w:cs="Arial"/>
          <w:sz w:val="20"/>
          <w:szCs w:val="20"/>
        </w:rPr>
        <w:br/>
      </w:r>
      <w:r w:rsidR="00CC3097" w:rsidRPr="003635FA">
        <w:rPr>
          <w:rFonts w:ascii="Arial" w:hAnsi="Arial" w:cs="Arial"/>
          <w:sz w:val="20"/>
          <w:szCs w:val="20"/>
        </w:rPr>
        <w:t xml:space="preserve">Právě začlenit PLATO </w:t>
      </w:r>
      <w:r w:rsidR="000C2FB4" w:rsidRPr="003635FA">
        <w:rPr>
          <w:rFonts w:ascii="Arial" w:hAnsi="Arial" w:cs="Arial"/>
          <w:sz w:val="20"/>
          <w:szCs w:val="20"/>
        </w:rPr>
        <w:t>do každodenního života ostravské veřejnosti považuje Marek Pokorný za jeden z hlavních cílů galerie v</w:t>
      </w:r>
      <w:r w:rsidR="002E29A7" w:rsidRPr="003635FA">
        <w:rPr>
          <w:rFonts w:ascii="Arial" w:hAnsi="Arial" w:cs="Arial"/>
          <w:sz w:val="20"/>
          <w:szCs w:val="20"/>
        </w:rPr>
        <w:t xml:space="preserve"> následujícím </w:t>
      </w:r>
      <w:r w:rsidR="000C2FB4" w:rsidRPr="003635FA">
        <w:rPr>
          <w:rFonts w:ascii="Arial" w:hAnsi="Arial" w:cs="Arial"/>
          <w:sz w:val="20"/>
          <w:szCs w:val="20"/>
        </w:rPr>
        <w:t xml:space="preserve">období. </w:t>
      </w:r>
      <w:r w:rsidR="000C2FB4" w:rsidRPr="003635FA">
        <w:rPr>
          <w:rFonts w:ascii="Arial" w:hAnsi="Arial" w:cs="Arial"/>
          <w:i/>
          <w:sz w:val="20"/>
          <w:szCs w:val="20"/>
        </w:rPr>
        <w:t xml:space="preserve">„To nejtěžší nás </w:t>
      </w:r>
      <w:r w:rsidR="00CC3097" w:rsidRPr="003635FA">
        <w:rPr>
          <w:rFonts w:ascii="Arial" w:hAnsi="Arial" w:cs="Arial"/>
          <w:i/>
          <w:sz w:val="20"/>
          <w:szCs w:val="20"/>
        </w:rPr>
        <w:t>ještě čeká. Práce na tom, aby si</w:t>
      </w:r>
      <w:r w:rsidR="00A660DB" w:rsidRPr="003635FA">
        <w:rPr>
          <w:rFonts w:ascii="Arial" w:hAnsi="Arial" w:cs="Arial"/>
          <w:i/>
          <w:sz w:val="20"/>
          <w:szCs w:val="20"/>
        </w:rPr>
        <w:t xml:space="preserve"> Ostravané osvojili a přivlastnili nový prostor a možnosti, které nabízí – jako místo, kam se budou vracet za uměním, zážitky a věděním, anebo kde mohou inspirativně trávit volný čas,“ </w:t>
      </w:r>
      <w:r w:rsidR="002E29A7" w:rsidRPr="003635FA">
        <w:rPr>
          <w:rFonts w:ascii="Arial" w:hAnsi="Arial" w:cs="Arial"/>
          <w:sz w:val="20"/>
          <w:szCs w:val="20"/>
        </w:rPr>
        <w:t>říká ředitel</w:t>
      </w:r>
      <w:r w:rsidR="00A660DB" w:rsidRPr="003635FA">
        <w:rPr>
          <w:rFonts w:ascii="Arial" w:hAnsi="Arial" w:cs="Arial"/>
          <w:sz w:val="20"/>
          <w:szCs w:val="20"/>
        </w:rPr>
        <w:t>.</w:t>
      </w:r>
      <w:r w:rsidR="009874CE" w:rsidRPr="003635FA">
        <w:rPr>
          <w:rFonts w:ascii="Arial" w:hAnsi="Arial" w:cs="Arial"/>
          <w:sz w:val="20"/>
          <w:szCs w:val="20"/>
        </w:rPr>
        <w:br/>
      </w:r>
      <w:r w:rsidR="009874CE" w:rsidRPr="003635FA">
        <w:rPr>
          <w:rFonts w:ascii="Arial" w:hAnsi="Arial" w:cs="Arial"/>
          <w:sz w:val="20"/>
          <w:szCs w:val="20"/>
        </w:rPr>
        <w:br/>
      </w:r>
      <w:r w:rsidR="002E713F" w:rsidRPr="003635FA">
        <w:rPr>
          <w:rFonts w:ascii="Arial" w:hAnsi="Arial" w:cs="Arial"/>
          <w:sz w:val="20"/>
          <w:szCs w:val="20"/>
        </w:rPr>
        <w:t>PLATO je nová, dynamická a otevřená instituce založená městem Ostrava. Aktuální podoby současného (vizuálního) umění zprostředkovává od roku 2016. Založením PLATO vznikla v ČR poprvé po 22 letech samostatná veřejná instituce pečující o současné umění, aniž by budovala vlastní sbírku.</w:t>
      </w:r>
      <w:r w:rsidR="009874CE" w:rsidRPr="003635FA">
        <w:rPr>
          <w:rFonts w:ascii="Arial" w:hAnsi="Arial" w:cs="Arial"/>
          <w:sz w:val="20"/>
          <w:szCs w:val="20"/>
        </w:rPr>
        <w:t xml:space="preserve"> Více na </w:t>
      </w:r>
      <w:hyperlink r:id="rId7" w:history="1">
        <w:r w:rsidR="009874CE" w:rsidRPr="003635FA">
          <w:rPr>
            <w:rStyle w:val="Hypertextovodkaz"/>
            <w:rFonts w:ascii="Arial" w:hAnsi="Arial" w:cs="Arial"/>
            <w:sz w:val="20"/>
            <w:szCs w:val="20"/>
          </w:rPr>
          <w:t>www.plato-ostrava.cz</w:t>
        </w:r>
      </w:hyperlink>
      <w:r w:rsidR="009874CE" w:rsidRPr="003635FA">
        <w:rPr>
          <w:rFonts w:ascii="Arial" w:hAnsi="Arial" w:cs="Arial"/>
          <w:sz w:val="20"/>
          <w:szCs w:val="20"/>
        </w:rPr>
        <w:t xml:space="preserve">. </w:t>
      </w:r>
      <w:r w:rsidR="003635FA">
        <w:rPr>
          <w:rFonts w:ascii="Arial" w:hAnsi="Arial" w:cs="Arial"/>
          <w:sz w:val="20"/>
          <w:szCs w:val="20"/>
        </w:rPr>
        <w:br/>
      </w:r>
      <w:r w:rsidR="003635FA">
        <w:rPr>
          <w:rFonts w:ascii="Arial" w:hAnsi="Arial" w:cs="Arial"/>
          <w:sz w:val="20"/>
          <w:szCs w:val="20"/>
        </w:rPr>
        <w:br/>
      </w:r>
      <w:proofErr w:type="spellStart"/>
      <w:r w:rsidR="008668D9" w:rsidRPr="003635FA">
        <w:rPr>
          <w:rFonts w:ascii="Arial" w:hAnsi="Arial" w:cs="Arial"/>
          <w:sz w:val="20"/>
          <w:szCs w:val="20"/>
        </w:rPr>
        <w:t>Fotoreport</w:t>
      </w:r>
      <w:proofErr w:type="spellEnd"/>
      <w:r w:rsidR="008668D9" w:rsidRPr="003635FA">
        <w:rPr>
          <w:rFonts w:ascii="Arial" w:hAnsi="Arial" w:cs="Arial"/>
          <w:sz w:val="20"/>
          <w:szCs w:val="20"/>
        </w:rPr>
        <w:t xml:space="preserve"> ze zahajovacího týdne ke stažení na </w:t>
      </w:r>
      <w:hyperlink r:id="rId8" w:history="1">
        <w:r w:rsidR="008668D9" w:rsidRPr="003635FA">
          <w:rPr>
            <w:rStyle w:val="Hypertextovodkaz"/>
            <w:rFonts w:ascii="Arial" w:hAnsi="Arial" w:cs="Arial"/>
            <w:sz w:val="20"/>
            <w:szCs w:val="20"/>
          </w:rPr>
          <w:t>www.plato-ostrava.cz/cs/Press</w:t>
        </w:r>
      </w:hyperlink>
      <w:r w:rsidR="008668D9" w:rsidRPr="003635FA">
        <w:rPr>
          <w:rFonts w:ascii="Arial" w:hAnsi="Arial" w:cs="Arial"/>
          <w:sz w:val="20"/>
          <w:szCs w:val="20"/>
        </w:rPr>
        <w:t xml:space="preserve">. </w:t>
      </w:r>
      <w:r w:rsidR="003635FA" w:rsidRPr="003635FA">
        <w:rPr>
          <w:rFonts w:ascii="Arial" w:hAnsi="Arial" w:cs="Arial"/>
          <w:sz w:val="20"/>
          <w:szCs w:val="20"/>
        </w:rPr>
        <w:t xml:space="preserve">Další fotografie </w:t>
      </w:r>
      <w:r w:rsidR="008668D9" w:rsidRPr="003635FA">
        <w:rPr>
          <w:rFonts w:ascii="Arial" w:hAnsi="Arial" w:cs="Arial"/>
          <w:sz w:val="20"/>
          <w:szCs w:val="20"/>
        </w:rPr>
        <w:t xml:space="preserve">na FB profilu PLATO: </w:t>
      </w:r>
      <w:hyperlink r:id="rId9" w:history="1">
        <w:r w:rsidR="008668D9" w:rsidRPr="003635FA">
          <w:rPr>
            <w:rStyle w:val="Hypertextovodkaz"/>
            <w:rFonts w:ascii="Arial" w:hAnsi="Arial" w:cs="Arial"/>
            <w:sz w:val="20"/>
            <w:szCs w:val="20"/>
          </w:rPr>
          <w:t>https://www.facebook.com/pg/platoostrava/photos/</w:t>
        </w:r>
      </w:hyperlink>
      <w:r w:rsidR="003635FA">
        <w:rPr>
          <w:rFonts w:ascii="Arial" w:hAnsi="Arial" w:cs="Arial"/>
          <w:sz w:val="20"/>
          <w:szCs w:val="20"/>
        </w:rPr>
        <w:t>.</w:t>
      </w:r>
      <w:r w:rsidR="003635FA">
        <w:rPr>
          <w:rFonts w:ascii="Arial" w:hAnsi="Arial" w:cs="Arial"/>
          <w:sz w:val="20"/>
          <w:szCs w:val="20"/>
        </w:rPr>
        <w:br/>
      </w:r>
      <w:r w:rsidR="003635FA">
        <w:rPr>
          <w:rFonts w:ascii="Arial" w:hAnsi="Arial" w:cs="Arial"/>
          <w:sz w:val="20"/>
          <w:szCs w:val="20"/>
        </w:rPr>
        <w:lastRenderedPageBreak/>
        <w:br/>
      </w:r>
      <w:r w:rsidR="00DC41D2" w:rsidRPr="003635FA">
        <w:rPr>
          <w:rFonts w:ascii="Arial" w:hAnsi="Arial" w:cs="Arial"/>
          <w:b/>
          <w:color w:val="000000"/>
          <w:sz w:val="20"/>
          <w:szCs w:val="20"/>
        </w:rPr>
        <w:t>Kontakt pro média:</w:t>
      </w:r>
    </w:p>
    <w:p w:rsidR="00DC41D2" w:rsidRPr="003635FA" w:rsidRDefault="00DC41D2" w:rsidP="00C464C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3635FA">
        <w:rPr>
          <w:rFonts w:ascii="Arial" w:hAnsi="Arial" w:cs="Arial"/>
          <w:color w:val="000000"/>
          <w:sz w:val="20"/>
          <w:szCs w:val="20"/>
        </w:rPr>
        <w:t>Mgr. Hana Halfarová</w:t>
      </w:r>
    </w:p>
    <w:p w:rsidR="00DC41D2" w:rsidRPr="003635FA" w:rsidRDefault="00DF4F24" w:rsidP="00C464C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hyperlink r:id="rId10" w:history="1">
        <w:r w:rsidR="00DC41D2" w:rsidRPr="003635FA">
          <w:rPr>
            <w:rStyle w:val="Hypertextovodkaz"/>
            <w:rFonts w:ascii="Arial" w:hAnsi="Arial" w:cs="Arial"/>
            <w:sz w:val="20"/>
            <w:szCs w:val="20"/>
          </w:rPr>
          <w:t>hana.halfarova@plato-ostrava.cz</w:t>
        </w:r>
      </w:hyperlink>
    </w:p>
    <w:p w:rsidR="002E713F" w:rsidRPr="003635FA" w:rsidRDefault="00DC41D2" w:rsidP="00C464C5">
      <w:pPr>
        <w:spacing w:after="0" w:line="360" w:lineRule="auto"/>
        <w:rPr>
          <w:rFonts w:ascii="Arial" w:hAnsi="Arial" w:cs="Arial"/>
          <w:noProof/>
          <w:sz w:val="20"/>
          <w:szCs w:val="20"/>
        </w:rPr>
      </w:pPr>
      <w:r w:rsidRPr="003635FA">
        <w:rPr>
          <w:rFonts w:ascii="Arial" w:hAnsi="Arial" w:cs="Arial"/>
          <w:color w:val="000000"/>
          <w:sz w:val="20"/>
          <w:szCs w:val="20"/>
        </w:rPr>
        <w:t xml:space="preserve">(+420) 727 815 134                   </w:t>
      </w:r>
    </w:p>
    <w:sectPr w:rsidR="002E713F" w:rsidRPr="003635FA" w:rsidSect="00DC41D2">
      <w:headerReference w:type="default" r:id="rId11"/>
      <w:footerReference w:type="even" r:id="rId12"/>
      <w:footerReference w:type="default" r:id="rId13"/>
      <w:pgSz w:w="11906" w:h="16838"/>
      <w:pgMar w:top="1985" w:right="1417" w:bottom="1417" w:left="1417" w:header="708" w:footer="19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F24" w:rsidRDefault="00DF4F24" w:rsidP="00CA1FDC">
      <w:pPr>
        <w:spacing w:after="0" w:line="240" w:lineRule="auto"/>
      </w:pPr>
      <w:r>
        <w:separator/>
      </w:r>
    </w:p>
  </w:endnote>
  <w:endnote w:type="continuationSeparator" w:id="0">
    <w:p w:rsidR="00DF4F24" w:rsidRDefault="00DF4F24" w:rsidP="00CA1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53B" w:rsidRDefault="009A753B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3D353FF0" wp14:editId="3EE2B90C">
          <wp:simplePos x="0" y="0"/>
          <wp:positionH relativeFrom="column">
            <wp:posOffset>-892175</wp:posOffset>
          </wp:positionH>
          <wp:positionV relativeFrom="paragraph">
            <wp:posOffset>161290</wp:posOffset>
          </wp:positionV>
          <wp:extent cx="7563485" cy="138049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ato_tiskoviny_TZ_temporary-template_A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092"/>
                  <a:stretch/>
                </pic:blipFill>
                <pic:spPr bwMode="auto">
                  <a:xfrm>
                    <a:off x="0" y="0"/>
                    <a:ext cx="7563485" cy="1380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53B" w:rsidRDefault="00DC41D2">
    <w:pPr>
      <w:pStyle w:val="Zpat"/>
      <w:rPr>
        <w:noProof/>
      </w:rPr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44284128" wp14:editId="5758737F">
          <wp:simplePos x="0" y="0"/>
          <wp:positionH relativeFrom="page">
            <wp:align>left</wp:align>
          </wp:positionH>
          <wp:positionV relativeFrom="paragraph">
            <wp:posOffset>208280</wp:posOffset>
          </wp:positionV>
          <wp:extent cx="7563485" cy="1380490"/>
          <wp:effectExtent l="0" t="0" r="0" b="0"/>
          <wp:wrapNone/>
          <wp:docPr id="58" name="Obrázek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ato_tiskoviny_TZ_temporary-template_A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092"/>
                  <a:stretch/>
                </pic:blipFill>
                <pic:spPr bwMode="auto">
                  <a:xfrm>
                    <a:off x="0" y="0"/>
                    <a:ext cx="7563485" cy="1380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9A753B" w:rsidRDefault="009A753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F24" w:rsidRDefault="00DF4F24" w:rsidP="00CA1FDC">
      <w:pPr>
        <w:spacing w:after="0" w:line="240" w:lineRule="auto"/>
      </w:pPr>
      <w:r>
        <w:separator/>
      </w:r>
    </w:p>
  </w:footnote>
  <w:footnote w:type="continuationSeparator" w:id="0">
    <w:p w:rsidR="00DF4F24" w:rsidRDefault="00DF4F24" w:rsidP="00CA1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53B" w:rsidRDefault="00DC41D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62250708" wp14:editId="418B9B7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77455" cy="1242060"/>
          <wp:effectExtent l="0" t="0" r="4445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to_tiskoviny_TZ_temporary-template_A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88467"/>
                  <a:stretch/>
                </pic:blipFill>
                <pic:spPr bwMode="auto">
                  <a:xfrm>
                    <a:off x="0" y="0"/>
                    <a:ext cx="7577455" cy="1242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53B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5BCD3EF" wp14:editId="181B68AB">
          <wp:simplePos x="0" y="0"/>
          <wp:positionH relativeFrom="column">
            <wp:posOffset>-891540</wp:posOffset>
          </wp:positionH>
          <wp:positionV relativeFrom="page">
            <wp:posOffset>14605</wp:posOffset>
          </wp:positionV>
          <wp:extent cx="7577455" cy="1242060"/>
          <wp:effectExtent l="0" t="0" r="444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to_tiskoviny_TZ_temporary-template_A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88467"/>
                  <a:stretch/>
                </pic:blipFill>
                <pic:spPr bwMode="auto">
                  <a:xfrm>
                    <a:off x="0" y="0"/>
                    <a:ext cx="7577455" cy="1242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16"/>
    <w:rsid w:val="00000AA3"/>
    <w:rsid w:val="0005406C"/>
    <w:rsid w:val="000678F4"/>
    <w:rsid w:val="00076BB3"/>
    <w:rsid w:val="00077091"/>
    <w:rsid w:val="000C2FB4"/>
    <w:rsid w:val="000C56BD"/>
    <w:rsid w:val="001203B9"/>
    <w:rsid w:val="00137C43"/>
    <w:rsid w:val="00141E66"/>
    <w:rsid w:val="00191C03"/>
    <w:rsid w:val="001A32E8"/>
    <w:rsid w:val="001A4E4D"/>
    <w:rsid w:val="001B1C16"/>
    <w:rsid w:val="00225EC1"/>
    <w:rsid w:val="0028356E"/>
    <w:rsid w:val="002E29A7"/>
    <w:rsid w:val="002E713F"/>
    <w:rsid w:val="002F1ED1"/>
    <w:rsid w:val="002F6F03"/>
    <w:rsid w:val="00326E26"/>
    <w:rsid w:val="003363CA"/>
    <w:rsid w:val="003628C6"/>
    <w:rsid w:val="003635FA"/>
    <w:rsid w:val="00365E9A"/>
    <w:rsid w:val="003A61AC"/>
    <w:rsid w:val="003E02A1"/>
    <w:rsid w:val="00402E14"/>
    <w:rsid w:val="0042180D"/>
    <w:rsid w:val="00475C84"/>
    <w:rsid w:val="004D4739"/>
    <w:rsid w:val="004E2294"/>
    <w:rsid w:val="004F0A82"/>
    <w:rsid w:val="0055789A"/>
    <w:rsid w:val="00576206"/>
    <w:rsid w:val="00584EDB"/>
    <w:rsid w:val="005958F8"/>
    <w:rsid w:val="00600F7E"/>
    <w:rsid w:val="00616DA8"/>
    <w:rsid w:val="006326BE"/>
    <w:rsid w:val="0069318A"/>
    <w:rsid w:val="006A5DCE"/>
    <w:rsid w:val="006B5633"/>
    <w:rsid w:val="006E16C5"/>
    <w:rsid w:val="007219F1"/>
    <w:rsid w:val="007310E5"/>
    <w:rsid w:val="007356F6"/>
    <w:rsid w:val="00740679"/>
    <w:rsid w:val="00781012"/>
    <w:rsid w:val="007B499B"/>
    <w:rsid w:val="007C1B97"/>
    <w:rsid w:val="007F4AAC"/>
    <w:rsid w:val="00803352"/>
    <w:rsid w:val="00803E57"/>
    <w:rsid w:val="0082243C"/>
    <w:rsid w:val="008668D9"/>
    <w:rsid w:val="008E1B5A"/>
    <w:rsid w:val="008F1DA1"/>
    <w:rsid w:val="008F44B4"/>
    <w:rsid w:val="00940AB8"/>
    <w:rsid w:val="00957D75"/>
    <w:rsid w:val="00960F5D"/>
    <w:rsid w:val="00982843"/>
    <w:rsid w:val="009874CE"/>
    <w:rsid w:val="00996947"/>
    <w:rsid w:val="009A449D"/>
    <w:rsid w:val="009A753B"/>
    <w:rsid w:val="009D494E"/>
    <w:rsid w:val="009F4F25"/>
    <w:rsid w:val="00A34B21"/>
    <w:rsid w:val="00A660DB"/>
    <w:rsid w:val="00AD7B04"/>
    <w:rsid w:val="00B01242"/>
    <w:rsid w:val="00BC738A"/>
    <w:rsid w:val="00BF0FBC"/>
    <w:rsid w:val="00C24F9F"/>
    <w:rsid w:val="00C464C5"/>
    <w:rsid w:val="00C8395B"/>
    <w:rsid w:val="00CA1FDC"/>
    <w:rsid w:val="00CC3097"/>
    <w:rsid w:val="00CF256B"/>
    <w:rsid w:val="00D0048C"/>
    <w:rsid w:val="00D03FA1"/>
    <w:rsid w:val="00D21B68"/>
    <w:rsid w:val="00D46180"/>
    <w:rsid w:val="00D80C55"/>
    <w:rsid w:val="00DC41D2"/>
    <w:rsid w:val="00DD6CB8"/>
    <w:rsid w:val="00DE61CA"/>
    <w:rsid w:val="00DF4F24"/>
    <w:rsid w:val="00E161D5"/>
    <w:rsid w:val="00E22469"/>
    <w:rsid w:val="00E4043F"/>
    <w:rsid w:val="00EC28B3"/>
    <w:rsid w:val="00F054F7"/>
    <w:rsid w:val="00F40630"/>
    <w:rsid w:val="00F90ABC"/>
    <w:rsid w:val="00F96728"/>
    <w:rsid w:val="00FA597F"/>
    <w:rsid w:val="00FB49DB"/>
    <w:rsid w:val="00FD4548"/>
    <w:rsid w:val="00FF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A34C83-0E9A-4782-AB1B-9317876C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404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1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1FDC"/>
  </w:style>
  <w:style w:type="paragraph" w:styleId="Zpat">
    <w:name w:val="footer"/>
    <w:basedOn w:val="Normln"/>
    <w:link w:val="ZpatChar"/>
    <w:uiPriority w:val="99"/>
    <w:unhideWhenUsed/>
    <w:rsid w:val="00CA1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1FDC"/>
  </w:style>
  <w:style w:type="paragraph" w:styleId="Normlnweb">
    <w:name w:val="Normal (Web)"/>
    <w:basedOn w:val="Normln"/>
    <w:uiPriority w:val="99"/>
    <w:rsid w:val="00B0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B01242"/>
    <w:rPr>
      <w:rFonts w:cs="Times New Roman"/>
      <w:color w:val="0000FF"/>
      <w:u w:val="single"/>
    </w:rPr>
  </w:style>
  <w:style w:type="character" w:customStyle="1" w:styleId="5yl5">
    <w:name w:val="_5yl5"/>
    <w:basedOn w:val="Standardnpsmoodstavce"/>
    <w:rsid w:val="00E4043F"/>
  </w:style>
  <w:style w:type="character" w:customStyle="1" w:styleId="Nadpis1Char">
    <w:name w:val="Nadpis 1 Char"/>
    <w:basedOn w:val="Standardnpsmoodstavce"/>
    <w:link w:val="Nadpis1"/>
    <w:uiPriority w:val="9"/>
    <w:rsid w:val="00E4043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1083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6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7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o-ostrava.cz/cs/Pres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lato-ostrava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hana.halfarova@plato-ostrav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g/platoostrava/photo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E53EE-8EC2-46B8-8FD1-C5A0ABB0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768</Words>
  <Characters>4524</Characters>
  <Application>Microsoft Office Word</Application>
  <DocSecurity>0</DocSecurity>
  <Lines>85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Eibenová</dc:creator>
  <cp:keywords/>
  <dc:description/>
  <cp:lastModifiedBy>Hana.Halfarova</cp:lastModifiedBy>
  <cp:revision>2</cp:revision>
  <cp:lastPrinted>2018-04-24T11:26:00Z</cp:lastPrinted>
  <dcterms:created xsi:type="dcterms:W3CDTF">2018-04-24T14:08:00Z</dcterms:created>
  <dcterms:modified xsi:type="dcterms:W3CDTF">2018-04-24T14:08:00Z</dcterms:modified>
</cp:coreProperties>
</file>