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E6" w:rsidRDefault="00A86D13" w:rsidP="00A86D13">
      <w:pPr>
        <w:spacing w:line="336" w:lineRule="auto"/>
        <w:rPr>
          <w:rFonts w:ascii="Arial" w:hAnsi="Arial" w:cs="Arial"/>
          <w:b/>
        </w:rPr>
      </w:pPr>
      <w:r w:rsidRPr="000245ED">
        <w:rPr>
          <w:rFonts w:ascii="Arial" w:hAnsi="Arial" w:cs="Arial"/>
          <w:b/>
          <w:spacing w:val="11"/>
        </w:rPr>
        <w:t>TISKOVÁ ZPRÁVA</w:t>
      </w:r>
      <w:r w:rsidRPr="000245ED">
        <w:rPr>
          <w:rFonts w:ascii="Arial" w:hAnsi="Arial" w:cs="Arial"/>
          <w:b/>
          <w:spacing w:val="11"/>
        </w:rPr>
        <w:br/>
      </w:r>
      <w:r w:rsidR="004674EB">
        <w:rPr>
          <w:rFonts w:ascii="Arial" w:hAnsi="Arial" w:cs="Arial"/>
          <w:spacing w:val="11"/>
        </w:rPr>
        <w:t>1</w:t>
      </w:r>
      <w:r w:rsidRPr="000245ED">
        <w:rPr>
          <w:rFonts w:ascii="Arial" w:hAnsi="Arial" w:cs="Arial"/>
          <w:spacing w:val="11"/>
        </w:rPr>
        <w:t xml:space="preserve">. </w:t>
      </w:r>
      <w:r w:rsidR="004674EB">
        <w:rPr>
          <w:rFonts w:ascii="Arial" w:hAnsi="Arial" w:cs="Arial"/>
          <w:spacing w:val="11"/>
        </w:rPr>
        <w:t>listopadu</w:t>
      </w:r>
      <w:r w:rsidRPr="000245ED">
        <w:rPr>
          <w:rFonts w:ascii="Arial" w:hAnsi="Arial" w:cs="Arial"/>
          <w:spacing w:val="11"/>
        </w:rPr>
        <w:t xml:space="preserve"> 2018, Ostrava</w:t>
      </w:r>
      <w:r w:rsidRPr="000245ED">
        <w:rPr>
          <w:rFonts w:ascii="Arial" w:hAnsi="Arial" w:cs="Arial"/>
          <w:b/>
        </w:rPr>
        <w:t xml:space="preserve"> </w:t>
      </w:r>
      <w:r w:rsidRPr="000245ED">
        <w:rPr>
          <w:rFonts w:ascii="Arial" w:hAnsi="Arial" w:cs="Arial"/>
          <w:b/>
        </w:rPr>
        <w:br/>
      </w:r>
      <w:r w:rsidRPr="000245ED">
        <w:rPr>
          <w:rFonts w:ascii="Arial" w:hAnsi="Arial" w:cs="Arial"/>
          <w:b/>
        </w:rPr>
        <w:br/>
      </w:r>
      <w:r w:rsidR="006A3A11">
        <w:rPr>
          <w:rFonts w:ascii="Arial" w:hAnsi="Arial" w:cs="Arial"/>
          <w:b/>
        </w:rPr>
        <w:t>Přesun</w:t>
      </w:r>
      <w:r w:rsidR="004674EB" w:rsidRPr="000245ED">
        <w:rPr>
          <w:rFonts w:ascii="Arial" w:hAnsi="Arial" w:cs="Arial"/>
          <w:b/>
        </w:rPr>
        <w:t xml:space="preserve"> </w:t>
      </w:r>
      <w:r w:rsidR="004674EB">
        <w:rPr>
          <w:rFonts w:ascii="Arial" w:hAnsi="Arial" w:cs="Arial"/>
          <w:b/>
        </w:rPr>
        <w:t>PLATO</w:t>
      </w:r>
      <w:r w:rsidR="004674EB" w:rsidRPr="000245ED">
        <w:rPr>
          <w:rFonts w:ascii="Arial" w:hAnsi="Arial" w:cs="Arial"/>
          <w:b/>
        </w:rPr>
        <w:t xml:space="preserve"> </w:t>
      </w:r>
      <w:r w:rsidR="006A3A11">
        <w:rPr>
          <w:rFonts w:ascii="Arial" w:hAnsi="Arial" w:cs="Arial"/>
          <w:b/>
        </w:rPr>
        <w:t xml:space="preserve">do bývalého </w:t>
      </w:r>
      <w:proofErr w:type="spellStart"/>
      <w:r w:rsidR="006A3A11">
        <w:rPr>
          <w:rFonts w:ascii="Arial" w:hAnsi="Arial" w:cs="Arial"/>
          <w:b/>
        </w:rPr>
        <w:t>hobbymarketu</w:t>
      </w:r>
      <w:proofErr w:type="spellEnd"/>
      <w:r w:rsidR="006A3A11">
        <w:rPr>
          <w:rFonts w:ascii="Arial" w:hAnsi="Arial" w:cs="Arial"/>
          <w:b/>
        </w:rPr>
        <w:t xml:space="preserve"> </w:t>
      </w:r>
      <w:r w:rsidR="004D608C">
        <w:rPr>
          <w:rFonts w:ascii="Arial" w:hAnsi="Arial" w:cs="Arial"/>
          <w:b/>
        </w:rPr>
        <w:t xml:space="preserve">se ukázal jako </w:t>
      </w:r>
      <w:r w:rsidR="00556F97">
        <w:rPr>
          <w:rFonts w:ascii="Arial" w:hAnsi="Arial" w:cs="Arial"/>
          <w:b/>
        </w:rPr>
        <w:t>skvělá</w:t>
      </w:r>
      <w:r w:rsidR="004D608C">
        <w:rPr>
          <w:rFonts w:ascii="Arial" w:hAnsi="Arial" w:cs="Arial"/>
          <w:b/>
        </w:rPr>
        <w:t xml:space="preserve"> volba</w:t>
      </w:r>
    </w:p>
    <w:p w:rsidR="00A86D13" w:rsidRPr="000245ED" w:rsidRDefault="003E6731" w:rsidP="00A86D13">
      <w:pPr>
        <w:spacing w:line="336" w:lineRule="auto"/>
        <w:rPr>
          <w:rFonts w:ascii="Arial" w:hAnsi="Arial" w:cs="Arial"/>
          <w:b/>
        </w:rPr>
      </w:pPr>
      <w:r w:rsidRPr="000245ED">
        <w:rPr>
          <w:rFonts w:ascii="Arial" w:hAnsi="Arial" w:cs="Arial"/>
          <w:b/>
        </w:rPr>
        <w:t xml:space="preserve">PLATO po půl roce v novém působišti roste návštěvnost i nabídky ke spolupráci. </w:t>
      </w:r>
      <w:r w:rsidR="00A0253D">
        <w:rPr>
          <w:rFonts w:ascii="Arial" w:hAnsi="Arial" w:cs="Arial"/>
          <w:b/>
        </w:rPr>
        <w:t>Reakce odborné veřejnosti jsou mimořádn</w:t>
      </w:r>
      <w:r w:rsidR="00556F97">
        <w:rPr>
          <w:rFonts w:ascii="Arial" w:hAnsi="Arial" w:cs="Arial"/>
          <w:b/>
        </w:rPr>
        <w:t>ě příznivé</w:t>
      </w:r>
      <w:r w:rsidR="00A0253D">
        <w:rPr>
          <w:rFonts w:ascii="Arial" w:hAnsi="Arial" w:cs="Arial"/>
          <w:b/>
        </w:rPr>
        <w:t xml:space="preserve">. </w:t>
      </w:r>
      <w:r w:rsidR="00880AF3">
        <w:rPr>
          <w:rFonts w:ascii="Arial" w:hAnsi="Arial" w:cs="Arial"/>
          <w:b/>
        </w:rPr>
        <w:t xml:space="preserve">Náklady na </w:t>
      </w:r>
      <w:r w:rsidR="009515EF">
        <w:rPr>
          <w:rFonts w:ascii="Arial" w:hAnsi="Arial" w:cs="Arial"/>
          <w:b/>
        </w:rPr>
        <w:t>úpravy</w:t>
      </w:r>
      <w:r w:rsidR="00880AF3">
        <w:rPr>
          <w:rFonts w:ascii="Arial" w:hAnsi="Arial" w:cs="Arial"/>
          <w:b/>
        </w:rPr>
        <w:t xml:space="preserve"> se </w:t>
      </w:r>
      <w:r w:rsidR="004674EB">
        <w:rPr>
          <w:rFonts w:ascii="Arial" w:hAnsi="Arial" w:cs="Arial"/>
          <w:b/>
        </w:rPr>
        <w:t xml:space="preserve">ostravské </w:t>
      </w:r>
      <w:r w:rsidR="00880AF3">
        <w:rPr>
          <w:rFonts w:ascii="Arial" w:hAnsi="Arial" w:cs="Arial"/>
          <w:b/>
        </w:rPr>
        <w:t>městské galerii podařilo snížit na pětinu oproti původnímu projektu</w:t>
      </w:r>
      <w:r w:rsidR="004674EB">
        <w:rPr>
          <w:rFonts w:ascii="Arial" w:hAnsi="Arial" w:cs="Arial"/>
          <w:b/>
        </w:rPr>
        <w:t>.</w:t>
      </w:r>
      <w:r w:rsidR="00880AF3">
        <w:rPr>
          <w:rFonts w:ascii="Arial" w:hAnsi="Arial" w:cs="Arial"/>
          <w:b/>
        </w:rPr>
        <w:t xml:space="preserve"> </w:t>
      </w:r>
      <w:r w:rsidR="004674EB">
        <w:rPr>
          <w:rFonts w:ascii="Arial" w:hAnsi="Arial" w:cs="Arial"/>
          <w:b/>
        </w:rPr>
        <w:t xml:space="preserve">Až do dubna 2019 bude </w:t>
      </w:r>
      <w:r w:rsidR="00880AF3">
        <w:rPr>
          <w:rFonts w:ascii="Arial" w:hAnsi="Arial" w:cs="Arial"/>
          <w:b/>
        </w:rPr>
        <w:t xml:space="preserve">PLATO </w:t>
      </w:r>
      <w:r w:rsidR="004674EB">
        <w:rPr>
          <w:rFonts w:ascii="Arial" w:hAnsi="Arial" w:cs="Arial"/>
          <w:b/>
        </w:rPr>
        <w:t>za plného provozu budovat další</w:t>
      </w:r>
      <w:r w:rsidR="00880AF3">
        <w:rPr>
          <w:rFonts w:ascii="Arial" w:hAnsi="Arial" w:cs="Arial"/>
          <w:b/>
        </w:rPr>
        <w:t xml:space="preserve"> zázemí</w:t>
      </w:r>
      <w:r w:rsidR="004674EB">
        <w:rPr>
          <w:rFonts w:ascii="Arial" w:hAnsi="Arial" w:cs="Arial"/>
          <w:b/>
        </w:rPr>
        <w:t xml:space="preserve"> pro návštěvníky a výstavní prostory.</w:t>
      </w:r>
      <w:r w:rsidR="00880AF3">
        <w:rPr>
          <w:rFonts w:ascii="Arial" w:hAnsi="Arial" w:cs="Arial"/>
          <w:b/>
        </w:rPr>
        <w:t xml:space="preserve"> </w:t>
      </w:r>
    </w:p>
    <w:p w:rsidR="00556F97" w:rsidRDefault="00556F97" w:rsidP="00A86D13">
      <w:pPr>
        <w:spacing w:line="336" w:lineRule="auto"/>
        <w:rPr>
          <w:rFonts w:ascii="Arial" w:hAnsi="Arial" w:cs="Arial"/>
        </w:rPr>
      </w:pPr>
      <w:r w:rsidRPr="000245ED">
        <w:rPr>
          <w:rFonts w:ascii="Arial" w:hAnsi="Arial" w:cs="Arial"/>
        </w:rPr>
        <w:t>„</w:t>
      </w:r>
      <w:r w:rsidRPr="000245ED">
        <w:rPr>
          <w:rFonts w:ascii="Arial" w:hAnsi="Arial" w:cs="Arial"/>
          <w:i/>
        </w:rPr>
        <w:t xml:space="preserve">PLATO je pravděpodobně jedinou kulturní institucí na světě, která působí v hale bývalého </w:t>
      </w:r>
      <w:proofErr w:type="spellStart"/>
      <w:r w:rsidRPr="000245ED">
        <w:rPr>
          <w:rFonts w:ascii="Arial" w:hAnsi="Arial" w:cs="Arial"/>
          <w:i/>
        </w:rPr>
        <w:t>hobbymarketu</w:t>
      </w:r>
      <w:proofErr w:type="spellEnd"/>
      <w:r w:rsidRPr="000245ED">
        <w:rPr>
          <w:rFonts w:ascii="Arial" w:hAnsi="Arial" w:cs="Arial"/>
        </w:rPr>
        <w:t xml:space="preserve">“, říká Stefanie </w:t>
      </w:r>
      <w:proofErr w:type="spellStart"/>
      <w:r w:rsidRPr="000245ED">
        <w:rPr>
          <w:rFonts w:ascii="Arial" w:hAnsi="Arial" w:cs="Arial"/>
        </w:rPr>
        <w:t>Heublein</w:t>
      </w:r>
      <w:proofErr w:type="spellEnd"/>
      <w:r w:rsidRPr="000245ED">
        <w:rPr>
          <w:rFonts w:ascii="Arial" w:hAnsi="Arial" w:cs="Arial"/>
        </w:rPr>
        <w:t xml:space="preserve">, projektová manažerka Goethe-Institutu v Praze. Goethe-Institut navíc před rokem inicioval mezinárodní projekt, k němuž přizval také PLATO a jehož podstatná část se bude konat v roce 2019 právě zde. Jedním z podstatných faktorů pro jeho volbu byl i prostor bývalého </w:t>
      </w:r>
      <w:proofErr w:type="spellStart"/>
      <w:r w:rsidRPr="000245ED">
        <w:rPr>
          <w:rFonts w:ascii="Arial" w:hAnsi="Arial" w:cs="Arial"/>
        </w:rPr>
        <w:t>hobbymarketu</w:t>
      </w:r>
      <w:proofErr w:type="spellEnd"/>
      <w:r w:rsidRPr="000245ED">
        <w:rPr>
          <w:rFonts w:ascii="Arial" w:hAnsi="Arial" w:cs="Arial"/>
        </w:rPr>
        <w:t xml:space="preserve">, který PLATO užívá. Výjimečné prostory a program PLATO s respektem hodnotí i česká odborná média i zahraniční jako italský </w:t>
      </w:r>
      <w:proofErr w:type="spellStart"/>
      <w:r w:rsidRPr="000245ED">
        <w:rPr>
          <w:rFonts w:ascii="Arial" w:hAnsi="Arial" w:cs="Arial"/>
        </w:rPr>
        <w:t>Artribune</w:t>
      </w:r>
      <w:proofErr w:type="spellEnd"/>
      <w:r w:rsidRPr="000245ED">
        <w:rPr>
          <w:rFonts w:ascii="Arial" w:hAnsi="Arial" w:cs="Arial"/>
        </w:rPr>
        <w:t xml:space="preserve"> nebo polský SZUM.</w:t>
      </w:r>
    </w:p>
    <w:p w:rsidR="00556F97" w:rsidRDefault="00556F97" w:rsidP="00A86D13">
      <w:pPr>
        <w:spacing w:line="336" w:lineRule="auto"/>
        <w:rPr>
          <w:rFonts w:ascii="Arial" w:hAnsi="Arial" w:cs="Arial"/>
        </w:rPr>
      </w:pPr>
      <w:r w:rsidRPr="00405E9A">
        <w:rPr>
          <w:rFonts w:ascii="Arial" w:hAnsi="Arial" w:cs="Arial"/>
        </w:rPr>
        <w:t>Dočasné prostory galerie</w:t>
      </w:r>
      <w:r>
        <w:rPr>
          <w:rFonts w:ascii="Arial" w:hAnsi="Arial" w:cs="Arial"/>
        </w:rPr>
        <w:t xml:space="preserve"> byly</w:t>
      </w:r>
      <w:r w:rsidRPr="00405E9A">
        <w:rPr>
          <w:rFonts w:ascii="Arial" w:hAnsi="Arial" w:cs="Arial"/>
        </w:rPr>
        <w:t xml:space="preserve"> opraveny z</w:t>
      </w:r>
      <w:r>
        <w:rPr>
          <w:rFonts w:ascii="Arial" w:hAnsi="Arial" w:cs="Arial"/>
        </w:rPr>
        <w:t> účelových dotací poskytnutých městem přímo PLATO jako jeho příspěvkové organizaci. Předpokládané</w:t>
      </w:r>
      <w:r w:rsidRPr="00405E9A">
        <w:rPr>
          <w:rFonts w:ascii="Arial" w:hAnsi="Arial" w:cs="Arial"/>
        </w:rPr>
        <w:t xml:space="preserve"> náklady </w:t>
      </w:r>
      <w:r>
        <w:rPr>
          <w:rFonts w:ascii="Arial" w:hAnsi="Arial" w:cs="Arial"/>
        </w:rPr>
        <w:t xml:space="preserve">se tak podařilo snížit téměř </w:t>
      </w:r>
      <w:r w:rsidRPr="00405E9A">
        <w:rPr>
          <w:rFonts w:ascii="Arial" w:hAnsi="Arial" w:cs="Arial"/>
        </w:rPr>
        <w:t>na pětinu</w:t>
      </w:r>
      <w:r>
        <w:rPr>
          <w:rFonts w:ascii="Arial" w:hAnsi="Arial" w:cs="Arial"/>
        </w:rPr>
        <w:t>. Z prvot</w:t>
      </w:r>
      <w:r w:rsidRPr="00405E9A">
        <w:rPr>
          <w:rFonts w:ascii="Arial" w:hAnsi="Arial" w:cs="Arial"/>
        </w:rPr>
        <w:t>ní</w:t>
      </w:r>
      <w:r>
        <w:rPr>
          <w:rFonts w:ascii="Arial" w:hAnsi="Arial" w:cs="Arial"/>
        </w:rPr>
        <w:t>ch</w:t>
      </w:r>
      <w:r w:rsidRPr="00405E9A">
        <w:rPr>
          <w:rFonts w:ascii="Arial" w:hAnsi="Arial" w:cs="Arial"/>
        </w:rPr>
        <w:t xml:space="preserve"> </w:t>
      </w:r>
      <w:r>
        <w:rPr>
          <w:rFonts w:ascii="Arial" w:hAnsi="Arial" w:cs="Arial"/>
        </w:rPr>
        <w:t>posudků totiž vycházela cena oprav na</w:t>
      </w:r>
      <w:r w:rsidRPr="00405E9A">
        <w:rPr>
          <w:rFonts w:ascii="Arial" w:hAnsi="Arial" w:cs="Arial"/>
        </w:rPr>
        <w:t xml:space="preserve"> 12 mil</w:t>
      </w:r>
      <w:r>
        <w:rPr>
          <w:rFonts w:ascii="Arial" w:hAnsi="Arial" w:cs="Arial"/>
        </w:rPr>
        <w:t>ionů</w:t>
      </w:r>
      <w:r w:rsidRPr="00405E9A">
        <w:rPr>
          <w:rFonts w:ascii="Arial" w:hAnsi="Arial" w:cs="Arial"/>
        </w:rPr>
        <w:t xml:space="preserve"> korun</w:t>
      </w:r>
      <w:r>
        <w:rPr>
          <w:rFonts w:ascii="Arial" w:hAnsi="Arial" w:cs="Arial"/>
        </w:rPr>
        <w:t xml:space="preserve"> a</w:t>
      </w:r>
      <w:r w:rsidRPr="00405E9A">
        <w:rPr>
          <w:rFonts w:ascii="Arial" w:hAnsi="Arial" w:cs="Arial"/>
        </w:rPr>
        <w:t xml:space="preserve"> následný projekt na rekonstrukci odhady zdvojnásobil na 24 mil</w:t>
      </w:r>
      <w:r>
        <w:rPr>
          <w:rFonts w:ascii="Arial" w:hAnsi="Arial" w:cs="Arial"/>
        </w:rPr>
        <w:t>ionů korun. R</w:t>
      </w:r>
      <w:r w:rsidRPr="00405E9A">
        <w:rPr>
          <w:rFonts w:ascii="Arial" w:hAnsi="Arial" w:cs="Arial"/>
        </w:rPr>
        <w:t xml:space="preserve">ozhodnutí města poskytnout prostor </w:t>
      </w:r>
      <w:r>
        <w:rPr>
          <w:rFonts w:ascii="Arial" w:hAnsi="Arial" w:cs="Arial"/>
        </w:rPr>
        <w:t>g</w:t>
      </w:r>
      <w:r w:rsidRPr="00405E9A">
        <w:rPr>
          <w:rFonts w:ascii="Arial" w:hAnsi="Arial" w:cs="Arial"/>
        </w:rPr>
        <w:t>alerii PLATO snížilo celkovou investici do úpravy na</w:t>
      </w:r>
      <w:r>
        <w:rPr>
          <w:rFonts w:ascii="Arial" w:hAnsi="Arial" w:cs="Arial"/>
        </w:rPr>
        <w:t xml:space="preserve"> 5,1 milionu</w:t>
      </w:r>
      <w:r w:rsidRPr="00405E9A">
        <w:rPr>
          <w:rFonts w:ascii="Arial" w:hAnsi="Arial" w:cs="Arial"/>
        </w:rPr>
        <w:t xml:space="preserve"> korun</w:t>
      </w:r>
      <w:r>
        <w:rPr>
          <w:rFonts w:ascii="Arial" w:hAnsi="Arial" w:cs="Arial"/>
        </w:rPr>
        <w:t>.</w:t>
      </w:r>
    </w:p>
    <w:p w:rsidR="00A86D13" w:rsidRPr="000245ED" w:rsidRDefault="00A86D13" w:rsidP="00A86D13">
      <w:pPr>
        <w:spacing w:line="336" w:lineRule="auto"/>
        <w:rPr>
          <w:rFonts w:ascii="Arial" w:hAnsi="Arial" w:cs="Arial"/>
        </w:rPr>
      </w:pPr>
      <w:r w:rsidRPr="000245ED">
        <w:rPr>
          <w:rFonts w:ascii="Arial" w:hAnsi="Arial" w:cs="Arial"/>
        </w:rPr>
        <w:t>Atraktivita prostor a dobrá dostupnost PLATO po přestěhování v dubnu přispěla k</w:t>
      </w:r>
      <w:r w:rsidR="003E6731">
        <w:rPr>
          <w:rFonts w:ascii="Arial" w:hAnsi="Arial" w:cs="Arial"/>
        </w:rPr>
        <w:t xml:space="preserve"> výraznému</w:t>
      </w:r>
      <w:r w:rsidRPr="000245ED">
        <w:rPr>
          <w:rFonts w:ascii="Arial" w:hAnsi="Arial" w:cs="Arial"/>
        </w:rPr>
        <w:t xml:space="preserve"> </w:t>
      </w:r>
      <w:r w:rsidR="003E6731">
        <w:rPr>
          <w:rFonts w:ascii="Arial" w:hAnsi="Arial" w:cs="Arial"/>
        </w:rPr>
        <w:t xml:space="preserve">zvýšení </w:t>
      </w:r>
      <w:r w:rsidRPr="000245ED">
        <w:rPr>
          <w:rFonts w:ascii="Arial" w:hAnsi="Arial" w:cs="Arial"/>
        </w:rPr>
        <w:t xml:space="preserve">návštěvnosti dopoledních edukačních programů PLATO. </w:t>
      </w:r>
      <w:r>
        <w:rPr>
          <w:rFonts w:ascii="Arial" w:hAnsi="Arial" w:cs="Arial"/>
        </w:rPr>
        <w:t>Objednávky přichází</w:t>
      </w:r>
      <w:r w:rsidRPr="000245ED">
        <w:rPr>
          <w:rFonts w:ascii="Arial" w:hAnsi="Arial" w:cs="Arial"/>
        </w:rPr>
        <w:t xml:space="preserve"> ze škol z Ostravy, Frýdku-Místku, Havířova nebo i Krnova.</w:t>
      </w:r>
      <w:r>
        <w:rPr>
          <w:rFonts w:ascii="Arial" w:hAnsi="Arial" w:cs="Arial"/>
        </w:rPr>
        <w:t xml:space="preserve"> Od přestěhování před necelým půl rokem se edukačních programů zúčastnilo přes 1600 dětí. </w:t>
      </w:r>
      <w:r w:rsidR="00A84494">
        <w:rPr>
          <w:rFonts w:ascii="Arial" w:hAnsi="Arial" w:cs="Arial"/>
        </w:rPr>
        <w:t xml:space="preserve">Celkově se zájem zvýšil oproti předchozímu roku o čtvrtinu. </w:t>
      </w:r>
      <w:r w:rsidRPr="000245ED">
        <w:rPr>
          <w:rFonts w:ascii="Arial" w:hAnsi="Arial" w:cs="Arial"/>
        </w:rPr>
        <w:t>Kromě škol se do programů hlásí nízkoprahová zařízení i družiny. „</w:t>
      </w:r>
      <w:r w:rsidRPr="000245ED">
        <w:rPr>
          <w:rFonts w:ascii="Arial" w:hAnsi="Arial" w:cs="Arial"/>
          <w:i/>
        </w:rPr>
        <w:t>Daří se nám ukazovat, že prostřednictvím témat, které současné umění zpracovává, lze napomoci ke zlepšení vztahů ve třídě nebo prevenci. Vypadá to, že si školy už zvykly, že pracujeme jinak než muzeum</w:t>
      </w:r>
      <w:r w:rsidRPr="000245ED">
        <w:rPr>
          <w:rFonts w:ascii="Arial" w:hAnsi="Arial" w:cs="Arial"/>
        </w:rPr>
        <w:t>,“</w:t>
      </w:r>
      <w:r>
        <w:rPr>
          <w:rFonts w:ascii="Arial" w:hAnsi="Arial" w:cs="Arial"/>
        </w:rPr>
        <w:t xml:space="preserve"> reaguje na velký zájem</w:t>
      </w:r>
      <w:r w:rsidRPr="000245ED">
        <w:rPr>
          <w:rFonts w:ascii="Arial" w:hAnsi="Arial" w:cs="Arial"/>
        </w:rPr>
        <w:t xml:space="preserve"> galerijní pedagožka PLATO Iveta Horáková.</w:t>
      </w:r>
    </w:p>
    <w:p w:rsidR="00A86D13" w:rsidRPr="000245ED" w:rsidRDefault="00A86D13" w:rsidP="00A86D13">
      <w:pPr>
        <w:spacing w:line="336" w:lineRule="auto"/>
        <w:rPr>
          <w:rFonts w:ascii="Arial" w:hAnsi="Arial" w:cs="Arial"/>
        </w:rPr>
      </w:pPr>
      <w:r w:rsidRPr="000245ED">
        <w:rPr>
          <w:rFonts w:ascii="Arial" w:hAnsi="Arial" w:cs="Arial"/>
        </w:rPr>
        <w:lastRenderedPageBreak/>
        <w:t xml:space="preserve">Zpřístupnění prostoru a jeho atraktivita způsobila až překvapivý zájem o pořádání konferencí, plesů nebo </w:t>
      </w:r>
      <w:proofErr w:type="spellStart"/>
      <w:r w:rsidRPr="000245ED">
        <w:rPr>
          <w:rFonts w:ascii="Arial" w:hAnsi="Arial" w:cs="Arial"/>
        </w:rPr>
        <w:t>teambuildingových</w:t>
      </w:r>
      <w:proofErr w:type="spellEnd"/>
      <w:r w:rsidRPr="000245ED">
        <w:rPr>
          <w:rFonts w:ascii="Arial" w:hAnsi="Arial" w:cs="Arial"/>
        </w:rPr>
        <w:t xml:space="preserve"> programů </w:t>
      </w:r>
      <w:r>
        <w:rPr>
          <w:rFonts w:ascii="Arial" w:hAnsi="Arial" w:cs="Arial"/>
        </w:rPr>
        <w:t>externích</w:t>
      </w:r>
      <w:r w:rsidRPr="000245ED">
        <w:rPr>
          <w:rFonts w:ascii="Arial" w:hAnsi="Arial" w:cs="Arial"/>
        </w:rPr>
        <w:t xml:space="preserve"> pořadatelů. Většině z nich galerie vyhovět nemůže. V PLATO se ale letos uskutečnilo </w:t>
      </w:r>
      <w:r>
        <w:rPr>
          <w:rFonts w:ascii="Arial" w:hAnsi="Arial" w:cs="Arial"/>
        </w:rPr>
        <w:t xml:space="preserve">například </w:t>
      </w:r>
      <w:r w:rsidRPr="000245ED">
        <w:rPr>
          <w:rFonts w:ascii="Arial" w:hAnsi="Arial" w:cs="Arial"/>
        </w:rPr>
        <w:t>výroční setkání čtyř set zaměstnanců Ostravské univerzity.</w:t>
      </w:r>
    </w:p>
    <w:p w:rsidR="00A86D13" w:rsidRDefault="00A86D13" w:rsidP="00A86D13">
      <w:pPr>
        <w:spacing w:line="336" w:lineRule="auto"/>
        <w:rPr>
          <w:rFonts w:ascii="Arial" w:hAnsi="Arial" w:cs="Arial"/>
        </w:rPr>
      </w:pPr>
      <w:bookmarkStart w:id="0" w:name="_GoBack"/>
      <w:bookmarkEnd w:id="0"/>
      <w:r w:rsidRPr="000245ED">
        <w:rPr>
          <w:rFonts w:ascii="Arial" w:hAnsi="Arial" w:cs="Arial"/>
        </w:rPr>
        <w:t>Interiér PLATO dozná do poloviny příštího roku dalších změn: „</w:t>
      </w:r>
      <w:r w:rsidRPr="000245ED">
        <w:rPr>
          <w:rFonts w:ascii="Arial" w:hAnsi="Arial" w:cs="Arial"/>
          <w:i/>
        </w:rPr>
        <w:t xml:space="preserve">Do května společně s umělci z Česka, Polska, Lotyšska, Velké Británie a USA vybudujeme další funkční zóny jako kino, </w:t>
      </w:r>
      <w:proofErr w:type="spellStart"/>
      <w:r w:rsidRPr="000245ED">
        <w:rPr>
          <w:rFonts w:ascii="Arial" w:hAnsi="Arial" w:cs="Arial"/>
          <w:i/>
        </w:rPr>
        <w:t>stage</w:t>
      </w:r>
      <w:proofErr w:type="spellEnd"/>
      <w:r w:rsidRPr="000245ED">
        <w:rPr>
          <w:rFonts w:ascii="Arial" w:hAnsi="Arial" w:cs="Arial"/>
          <w:i/>
        </w:rPr>
        <w:t xml:space="preserve"> nebo edukační zázemí. Jsme momentálně v polovině práce a máme za sebou už prodejnu, kavárnu, knihovnu nebo zahradu</w:t>
      </w:r>
      <w:r w:rsidRPr="000245ED">
        <w:rPr>
          <w:rFonts w:ascii="Arial" w:hAnsi="Arial" w:cs="Arial"/>
        </w:rPr>
        <w:t>,“ uvádí ředitel PLATO Marek Pokorný. Tento koncept přitahuje pozornost. Na prohlídky se už přihlásily téměř všechny umělecké školy z ČR včetně studentů architektury.</w:t>
      </w:r>
    </w:p>
    <w:p w:rsidR="00A86D13" w:rsidRDefault="00A86D13" w:rsidP="00A86D13">
      <w:pPr>
        <w:spacing w:after="240" w:line="360" w:lineRule="auto"/>
        <w:rPr>
          <w:rFonts w:ascii="Arial" w:hAnsi="Arial" w:cs="Arial"/>
        </w:rPr>
      </w:pPr>
    </w:p>
    <w:p w:rsidR="00A86D13" w:rsidRPr="000245ED" w:rsidRDefault="00A86D13" w:rsidP="00A86D13">
      <w:pPr>
        <w:spacing w:after="240" w:line="360" w:lineRule="auto"/>
        <w:rPr>
          <w:rFonts w:ascii="Arial" w:hAnsi="Arial" w:cs="Arial"/>
        </w:rPr>
      </w:pPr>
    </w:p>
    <w:p w:rsidR="00A86D13" w:rsidRPr="000245ED" w:rsidRDefault="00A86D13" w:rsidP="00A86D13">
      <w:pPr>
        <w:spacing w:after="240" w:line="360" w:lineRule="auto"/>
      </w:pPr>
      <w:r w:rsidRPr="000245ED">
        <w:rPr>
          <w:rFonts w:ascii="Arial" w:hAnsi="Arial" w:cs="Arial"/>
        </w:rPr>
        <w:t xml:space="preserve">PLATO je nová, dynamická a otevřená instituce založená městem Ostrava. Aktuální podoby současného (vizuálního) umění zprostředkovává od roku 2016. Konečným sídlem galerie budou zrekonstruovaná památkově chráněná městská jatka. Více na </w:t>
      </w:r>
      <w:hyperlink r:id="rId6" w:history="1">
        <w:r w:rsidRPr="000245ED">
          <w:rPr>
            <w:rStyle w:val="Hypertextovodkaz"/>
            <w:rFonts w:ascii="Arial" w:hAnsi="Arial" w:cs="Arial"/>
          </w:rPr>
          <w:t>www.plato-ostrava.cz</w:t>
        </w:r>
      </w:hyperlink>
      <w:r w:rsidRPr="000245ED">
        <w:rPr>
          <w:rFonts w:ascii="Arial" w:hAnsi="Arial" w:cs="Arial"/>
        </w:rPr>
        <w:t xml:space="preserve">. </w:t>
      </w:r>
      <w:r w:rsidRPr="000245ED">
        <w:rPr>
          <w:rFonts w:ascii="Arial" w:hAnsi="Arial" w:cs="Arial"/>
        </w:rPr>
        <w:br/>
      </w:r>
      <w:r w:rsidRPr="000245ED">
        <w:rPr>
          <w:rFonts w:ascii="Arial" w:eastAsia="Times New Roman" w:hAnsi="Arial" w:cs="Arial"/>
          <w:lang w:eastAsia="cs-CZ"/>
        </w:rPr>
        <w:br/>
      </w:r>
      <w:r w:rsidRPr="000245ED">
        <w:rPr>
          <w:rFonts w:ascii="Arial" w:hAnsi="Arial" w:cs="Arial"/>
          <w:b/>
          <w:color w:val="000000"/>
        </w:rPr>
        <w:t>Kontakt pro média:</w:t>
      </w:r>
      <w:r w:rsidRPr="000245ED">
        <w:rPr>
          <w:rFonts w:ascii="Arial" w:hAnsi="Arial" w:cs="Arial"/>
          <w:b/>
          <w:color w:val="000000"/>
        </w:rPr>
        <w:br/>
      </w:r>
      <w:r w:rsidRPr="000245ED">
        <w:rPr>
          <w:rFonts w:ascii="Arial" w:hAnsi="Arial" w:cs="Arial"/>
          <w:color w:val="000000"/>
        </w:rPr>
        <w:t>Jakub Frank</w:t>
      </w:r>
      <w:r w:rsidRPr="000245ED">
        <w:rPr>
          <w:rFonts w:ascii="Arial" w:hAnsi="Arial" w:cs="Arial"/>
          <w:color w:val="000000"/>
        </w:rPr>
        <w:br/>
      </w:r>
      <w:r w:rsidRPr="000245ED">
        <w:rPr>
          <w:rStyle w:val="Hypertextovodkaz"/>
          <w:rFonts w:ascii="Arial" w:hAnsi="Arial" w:cs="Arial"/>
        </w:rPr>
        <w:t>jakub.frank</w:t>
      </w:r>
      <w:hyperlink r:id="rId7" w:history="1">
        <w:r w:rsidRPr="000245ED">
          <w:rPr>
            <w:rStyle w:val="Hypertextovodkaz"/>
            <w:rFonts w:ascii="Arial" w:hAnsi="Arial" w:cs="Arial"/>
          </w:rPr>
          <w:t>@plato-ostrava.cz</w:t>
        </w:r>
      </w:hyperlink>
      <w:r w:rsidRPr="000245ED">
        <w:rPr>
          <w:rStyle w:val="Hypertextovodkaz"/>
          <w:rFonts w:ascii="Arial" w:hAnsi="Arial" w:cs="Arial"/>
        </w:rPr>
        <w:br/>
      </w:r>
      <w:r w:rsidRPr="000245ED">
        <w:rPr>
          <w:rFonts w:ascii="Arial" w:hAnsi="Arial" w:cs="Arial"/>
          <w:color w:val="000000"/>
        </w:rPr>
        <w:t>(+420) 727 815</w:t>
      </w:r>
      <w:r>
        <w:rPr>
          <w:rFonts w:ascii="Arial" w:hAnsi="Arial" w:cs="Arial"/>
          <w:color w:val="000000"/>
        </w:rPr>
        <w:t> </w:t>
      </w:r>
      <w:r w:rsidRPr="000245ED">
        <w:rPr>
          <w:rFonts w:ascii="Arial" w:hAnsi="Arial" w:cs="Arial"/>
          <w:color w:val="000000"/>
        </w:rPr>
        <w:t>134</w:t>
      </w:r>
    </w:p>
    <w:p w:rsidR="007A04C8" w:rsidRPr="000245ED" w:rsidRDefault="007A04C8"/>
    <w:sectPr w:rsidR="007A04C8" w:rsidRPr="000245ED" w:rsidSect="001E6FE3">
      <w:headerReference w:type="default" r:id="rId8"/>
      <w:footerReference w:type="even" r:id="rId9"/>
      <w:footerReference w:type="default" r:id="rId10"/>
      <w:pgSz w:w="11906" w:h="16838"/>
      <w:pgMar w:top="1985" w:right="1417" w:bottom="1417" w:left="1417" w:header="708" w:footer="1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696" w:rsidRDefault="00F46696">
      <w:pPr>
        <w:spacing w:after="0" w:line="240" w:lineRule="auto"/>
      </w:pPr>
      <w:r>
        <w:separator/>
      </w:r>
    </w:p>
  </w:endnote>
  <w:endnote w:type="continuationSeparator" w:id="0">
    <w:p w:rsidR="00F46696" w:rsidRDefault="00F4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E3" w:rsidRDefault="00BE14F9">
    <w:pPr>
      <w:pStyle w:val="Zpat"/>
    </w:pPr>
    <w:r>
      <w:rPr>
        <w:noProof/>
        <w:lang w:eastAsia="cs-CZ"/>
      </w:rPr>
      <w:drawing>
        <wp:anchor distT="0" distB="0" distL="114300" distR="114300" simplePos="0" relativeHeight="251660288" behindDoc="1" locked="0" layoutInCell="1" allowOverlap="1" wp14:anchorId="0A3CC3E8" wp14:editId="58344F81">
          <wp:simplePos x="0" y="0"/>
          <wp:positionH relativeFrom="column">
            <wp:posOffset>-892175</wp:posOffset>
          </wp:positionH>
          <wp:positionV relativeFrom="paragraph">
            <wp:posOffset>161290</wp:posOffset>
          </wp:positionV>
          <wp:extent cx="7563485" cy="138049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o_tiskoviny_TZ_temporary-template_A4.jpg"/>
                  <pic:cNvPicPr/>
                </pic:nvPicPr>
                <pic:blipFill rotWithShape="1">
                  <a:blip r:embed="rId1">
                    <a:extLst>
                      <a:ext uri="{28A0092B-C50C-407E-A947-70E740481C1C}">
                        <a14:useLocalDpi xmlns:a14="http://schemas.microsoft.com/office/drawing/2010/main" val="0"/>
                      </a:ext>
                    </a:extLst>
                  </a:blip>
                  <a:srcRect t="87092"/>
                  <a:stretch/>
                </pic:blipFill>
                <pic:spPr bwMode="auto">
                  <a:xfrm>
                    <a:off x="0" y="0"/>
                    <a:ext cx="7563485" cy="1380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E3" w:rsidRDefault="00BE14F9">
    <w:pPr>
      <w:pStyle w:val="Zpat"/>
      <w:rPr>
        <w:noProof/>
      </w:rPr>
    </w:pPr>
    <w:r>
      <w:rPr>
        <w:noProof/>
        <w:lang w:eastAsia="cs-CZ"/>
      </w:rPr>
      <w:drawing>
        <wp:anchor distT="0" distB="0" distL="114300" distR="114300" simplePos="0" relativeHeight="251662336" behindDoc="1" locked="0" layoutInCell="1" allowOverlap="1" wp14:anchorId="69DAF8DA" wp14:editId="1089C01B">
          <wp:simplePos x="0" y="0"/>
          <wp:positionH relativeFrom="page">
            <wp:align>left</wp:align>
          </wp:positionH>
          <wp:positionV relativeFrom="paragraph">
            <wp:posOffset>208280</wp:posOffset>
          </wp:positionV>
          <wp:extent cx="7563485" cy="1380490"/>
          <wp:effectExtent l="0" t="0" r="0" b="0"/>
          <wp:wrapNone/>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to_tiskoviny_TZ_temporary-template_A4.jpg"/>
                  <pic:cNvPicPr/>
                </pic:nvPicPr>
                <pic:blipFill rotWithShape="1">
                  <a:blip r:embed="rId1">
                    <a:extLst>
                      <a:ext uri="{28A0092B-C50C-407E-A947-70E740481C1C}">
                        <a14:useLocalDpi xmlns:a14="http://schemas.microsoft.com/office/drawing/2010/main" val="0"/>
                      </a:ext>
                    </a:extLst>
                  </a:blip>
                  <a:srcRect t="87092"/>
                  <a:stretch/>
                </pic:blipFill>
                <pic:spPr bwMode="auto">
                  <a:xfrm>
                    <a:off x="0" y="0"/>
                    <a:ext cx="7563485" cy="1380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1E6FE3" w:rsidRDefault="00245C5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696" w:rsidRDefault="00F46696">
      <w:pPr>
        <w:spacing w:after="0" w:line="240" w:lineRule="auto"/>
      </w:pPr>
      <w:r>
        <w:separator/>
      </w:r>
    </w:p>
  </w:footnote>
  <w:footnote w:type="continuationSeparator" w:id="0">
    <w:p w:rsidR="00F46696" w:rsidRDefault="00F466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FE3" w:rsidRDefault="00BE14F9">
    <w:pPr>
      <w:pStyle w:val="Zhlav"/>
    </w:pPr>
    <w:r>
      <w:rPr>
        <w:noProof/>
        <w:lang w:eastAsia="cs-CZ"/>
      </w:rPr>
      <w:drawing>
        <wp:anchor distT="0" distB="0" distL="114300" distR="114300" simplePos="0" relativeHeight="251661312" behindDoc="1" locked="0" layoutInCell="1" allowOverlap="1" wp14:anchorId="0C12A661" wp14:editId="428588C4">
          <wp:simplePos x="0" y="0"/>
          <wp:positionH relativeFrom="page">
            <wp:align>right</wp:align>
          </wp:positionH>
          <wp:positionV relativeFrom="page">
            <wp:align>top</wp:align>
          </wp:positionV>
          <wp:extent cx="7577455" cy="124206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o_tiskoviny_TZ_temporary-template_A4.jpg"/>
                  <pic:cNvPicPr/>
                </pic:nvPicPr>
                <pic:blipFill rotWithShape="1">
                  <a:blip r:embed="rId1" cstate="print">
                    <a:extLst>
                      <a:ext uri="{28A0092B-C50C-407E-A947-70E740481C1C}">
                        <a14:useLocalDpi xmlns:a14="http://schemas.microsoft.com/office/drawing/2010/main" val="0"/>
                      </a:ext>
                    </a:extLst>
                  </a:blip>
                  <a:srcRect t="-1" b="88467"/>
                  <a:stretch/>
                </pic:blipFill>
                <pic:spPr bwMode="auto">
                  <a:xfrm>
                    <a:off x="0" y="0"/>
                    <a:ext cx="7577455" cy="1242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17DCA384" wp14:editId="0679D067">
          <wp:simplePos x="0" y="0"/>
          <wp:positionH relativeFrom="column">
            <wp:posOffset>-891540</wp:posOffset>
          </wp:positionH>
          <wp:positionV relativeFrom="page">
            <wp:posOffset>14605</wp:posOffset>
          </wp:positionV>
          <wp:extent cx="7577455" cy="1242060"/>
          <wp:effectExtent l="0" t="0" r="444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o_tiskoviny_TZ_temporary-template_A4.jpg"/>
                  <pic:cNvPicPr/>
                </pic:nvPicPr>
                <pic:blipFill rotWithShape="1">
                  <a:blip r:embed="rId1" cstate="print">
                    <a:extLst>
                      <a:ext uri="{28A0092B-C50C-407E-A947-70E740481C1C}">
                        <a14:useLocalDpi xmlns:a14="http://schemas.microsoft.com/office/drawing/2010/main" val="0"/>
                      </a:ext>
                    </a:extLst>
                  </a:blip>
                  <a:srcRect t="-1" b="88467"/>
                  <a:stretch/>
                </pic:blipFill>
                <pic:spPr bwMode="auto">
                  <a:xfrm>
                    <a:off x="0" y="0"/>
                    <a:ext cx="7577455" cy="1242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F9"/>
    <w:rsid w:val="000245ED"/>
    <w:rsid w:val="00030FE1"/>
    <w:rsid w:val="001103E6"/>
    <w:rsid w:val="00213579"/>
    <w:rsid w:val="00245C52"/>
    <w:rsid w:val="002F53E6"/>
    <w:rsid w:val="00392065"/>
    <w:rsid w:val="003E6731"/>
    <w:rsid w:val="00402738"/>
    <w:rsid w:val="00441CE5"/>
    <w:rsid w:val="004674EB"/>
    <w:rsid w:val="004D608C"/>
    <w:rsid w:val="00556F97"/>
    <w:rsid w:val="005D3AE7"/>
    <w:rsid w:val="00661311"/>
    <w:rsid w:val="006A009C"/>
    <w:rsid w:val="006A3A11"/>
    <w:rsid w:val="006B0FFE"/>
    <w:rsid w:val="006C29A6"/>
    <w:rsid w:val="007222A2"/>
    <w:rsid w:val="007A04C8"/>
    <w:rsid w:val="00857CBE"/>
    <w:rsid w:val="00880AF3"/>
    <w:rsid w:val="0095002A"/>
    <w:rsid w:val="009515EF"/>
    <w:rsid w:val="00996CBA"/>
    <w:rsid w:val="00A0253D"/>
    <w:rsid w:val="00A84494"/>
    <w:rsid w:val="00A86D13"/>
    <w:rsid w:val="00BE14F9"/>
    <w:rsid w:val="00E87D7B"/>
    <w:rsid w:val="00F311E1"/>
    <w:rsid w:val="00F46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60D74-C216-4E99-95D4-6FF26F4A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14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14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14F9"/>
  </w:style>
  <w:style w:type="paragraph" w:styleId="Zpat">
    <w:name w:val="footer"/>
    <w:basedOn w:val="Normln"/>
    <w:link w:val="ZpatChar"/>
    <w:uiPriority w:val="99"/>
    <w:unhideWhenUsed/>
    <w:rsid w:val="00BE14F9"/>
    <w:pPr>
      <w:tabs>
        <w:tab w:val="center" w:pos="4536"/>
        <w:tab w:val="right" w:pos="9072"/>
      </w:tabs>
      <w:spacing w:after="0" w:line="240" w:lineRule="auto"/>
    </w:pPr>
  </w:style>
  <w:style w:type="character" w:customStyle="1" w:styleId="ZpatChar">
    <w:name w:val="Zápatí Char"/>
    <w:basedOn w:val="Standardnpsmoodstavce"/>
    <w:link w:val="Zpat"/>
    <w:uiPriority w:val="99"/>
    <w:rsid w:val="00BE14F9"/>
  </w:style>
  <w:style w:type="paragraph" w:styleId="Normlnweb">
    <w:name w:val="Normal (Web)"/>
    <w:basedOn w:val="Normln"/>
    <w:uiPriority w:val="99"/>
    <w:rsid w:val="00BE14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BE14F9"/>
    <w:rPr>
      <w:rFonts w:cs="Times New Roman"/>
      <w:color w:val="0000FF"/>
      <w:u w:val="single"/>
    </w:rPr>
  </w:style>
  <w:style w:type="character" w:styleId="Odkaznakoment">
    <w:name w:val="annotation reference"/>
    <w:basedOn w:val="Standardnpsmoodstavce"/>
    <w:uiPriority w:val="99"/>
    <w:semiHidden/>
    <w:unhideWhenUsed/>
    <w:rsid w:val="000245ED"/>
    <w:rPr>
      <w:sz w:val="16"/>
      <w:szCs w:val="16"/>
    </w:rPr>
  </w:style>
  <w:style w:type="paragraph" w:styleId="Textkomente">
    <w:name w:val="annotation text"/>
    <w:basedOn w:val="Normln"/>
    <w:link w:val="TextkomenteChar"/>
    <w:uiPriority w:val="99"/>
    <w:semiHidden/>
    <w:unhideWhenUsed/>
    <w:rsid w:val="000245ED"/>
    <w:pPr>
      <w:spacing w:line="240" w:lineRule="auto"/>
    </w:pPr>
    <w:rPr>
      <w:sz w:val="20"/>
      <w:szCs w:val="20"/>
    </w:rPr>
  </w:style>
  <w:style w:type="character" w:customStyle="1" w:styleId="TextkomenteChar">
    <w:name w:val="Text komentáře Char"/>
    <w:basedOn w:val="Standardnpsmoodstavce"/>
    <w:link w:val="Textkomente"/>
    <w:uiPriority w:val="99"/>
    <w:semiHidden/>
    <w:rsid w:val="000245ED"/>
    <w:rPr>
      <w:sz w:val="20"/>
      <w:szCs w:val="20"/>
    </w:rPr>
  </w:style>
  <w:style w:type="paragraph" w:styleId="Textbubliny">
    <w:name w:val="Balloon Text"/>
    <w:basedOn w:val="Normln"/>
    <w:link w:val="TextbublinyChar"/>
    <w:uiPriority w:val="99"/>
    <w:semiHidden/>
    <w:unhideWhenUsed/>
    <w:rsid w:val="000245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4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ana.halfarova@plato-ostrav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to-ostrava.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Frank</dc:creator>
  <cp:keywords/>
  <dc:description/>
  <cp:lastModifiedBy>Jakub Frank</cp:lastModifiedBy>
  <cp:revision>3</cp:revision>
  <dcterms:created xsi:type="dcterms:W3CDTF">2018-10-31T16:32:00Z</dcterms:created>
  <dcterms:modified xsi:type="dcterms:W3CDTF">2018-10-31T16:34:00Z</dcterms:modified>
</cp:coreProperties>
</file>