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B76D" w14:textId="77777777" w:rsidR="00FC41E5" w:rsidRPr="007121CA" w:rsidRDefault="00FC41E5" w:rsidP="007121CA">
      <w:pPr>
        <w:spacing w:after="0" w:line="312" w:lineRule="auto"/>
        <w:rPr>
          <w:rFonts w:ascii="Arial" w:hAnsi="Arial" w:cs="Arial"/>
          <w:b/>
          <w:spacing w:val="8"/>
          <w:sz w:val="20"/>
          <w:szCs w:val="20"/>
        </w:rPr>
      </w:pPr>
      <w:r w:rsidRPr="007121CA">
        <w:rPr>
          <w:rFonts w:ascii="Arial" w:hAnsi="Arial" w:cs="Arial"/>
          <w:b/>
          <w:spacing w:val="8"/>
          <w:sz w:val="20"/>
          <w:szCs w:val="20"/>
        </w:rPr>
        <w:t>TISKOVÁ ZPRÁVA</w:t>
      </w:r>
    </w:p>
    <w:p w14:paraId="6B04AD35" w14:textId="55FD7BA4" w:rsidR="00FC41E5" w:rsidRPr="007121CA" w:rsidRDefault="00910244" w:rsidP="007121CA">
      <w:pPr>
        <w:spacing w:after="0" w:line="312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22</w:t>
      </w:r>
      <w:r w:rsidR="00FC41E5" w:rsidRPr="007121CA">
        <w:rPr>
          <w:rFonts w:ascii="Arial" w:hAnsi="Arial" w:cs="Arial"/>
          <w:spacing w:val="8"/>
          <w:sz w:val="20"/>
          <w:szCs w:val="20"/>
        </w:rPr>
        <w:t>.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 </w:t>
      </w:r>
      <w:r w:rsidR="00FC41E5" w:rsidRPr="007121CA">
        <w:rPr>
          <w:rFonts w:ascii="Arial" w:hAnsi="Arial" w:cs="Arial"/>
          <w:spacing w:val="8"/>
          <w:sz w:val="20"/>
          <w:szCs w:val="20"/>
        </w:rPr>
        <w:t>1.</w:t>
      </w:r>
      <w:r w:rsidR="00E415A9" w:rsidRPr="007121CA">
        <w:rPr>
          <w:rFonts w:ascii="Arial" w:hAnsi="Arial" w:cs="Arial"/>
          <w:spacing w:val="8"/>
          <w:sz w:val="20"/>
          <w:szCs w:val="20"/>
        </w:rPr>
        <w:t xml:space="preserve"> </w:t>
      </w:r>
      <w:r w:rsidR="00907565">
        <w:rPr>
          <w:rFonts w:ascii="Arial" w:hAnsi="Arial" w:cs="Arial"/>
          <w:spacing w:val="8"/>
          <w:sz w:val="20"/>
          <w:szCs w:val="20"/>
        </w:rPr>
        <w:t>2019</w:t>
      </w:r>
      <w:r w:rsidR="00FC41E5" w:rsidRPr="007121CA">
        <w:rPr>
          <w:rFonts w:ascii="Arial" w:hAnsi="Arial" w:cs="Arial"/>
          <w:spacing w:val="8"/>
          <w:sz w:val="20"/>
          <w:szCs w:val="20"/>
        </w:rPr>
        <w:t>, Ostrava</w:t>
      </w:r>
    </w:p>
    <w:p w14:paraId="2D75B793" w14:textId="77777777" w:rsidR="007121CA" w:rsidRPr="007121CA" w:rsidRDefault="007121CA" w:rsidP="007121CA">
      <w:pPr>
        <w:spacing w:after="0" w:line="312" w:lineRule="auto"/>
        <w:rPr>
          <w:rFonts w:cstheme="minorHAnsi"/>
          <w:spacing w:val="8"/>
          <w:sz w:val="24"/>
          <w:szCs w:val="24"/>
        </w:rPr>
      </w:pPr>
    </w:p>
    <w:p w14:paraId="18105CD8" w14:textId="63E79A9F" w:rsidR="00F35B8B" w:rsidRDefault="00914443" w:rsidP="00F35B8B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R</w:t>
      </w:r>
      <w:r w:rsidR="00F35B8B" w:rsidRPr="001F37B1">
        <w:rPr>
          <w:rFonts w:ascii="Arial" w:hAnsi="Arial" w:cs="Arial"/>
          <w:b/>
          <w:spacing w:val="10"/>
          <w:sz w:val="20"/>
          <w:szCs w:val="20"/>
        </w:rPr>
        <w:t>ok 2018 byl</w:t>
      </w:r>
      <w:r>
        <w:rPr>
          <w:rFonts w:ascii="Arial" w:hAnsi="Arial" w:cs="Arial"/>
          <w:b/>
          <w:spacing w:val="10"/>
          <w:sz w:val="20"/>
          <w:szCs w:val="20"/>
        </w:rPr>
        <w:t xml:space="preserve"> pro PLATO</w:t>
      </w:r>
      <w:r w:rsidR="00F35B8B" w:rsidRPr="001F37B1">
        <w:rPr>
          <w:rFonts w:ascii="Arial" w:hAnsi="Arial" w:cs="Arial"/>
          <w:b/>
          <w:spacing w:val="10"/>
          <w:sz w:val="20"/>
          <w:szCs w:val="20"/>
        </w:rPr>
        <w:t xml:space="preserve"> přelomový</w:t>
      </w:r>
      <w:r>
        <w:rPr>
          <w:rFonts w:ascii="Arial" w:hAnsi="Arial" w:cs="Arial"/>
          <w:b/>
          <w:spacing w:val="10"/>
          <w:sz w:val="20"/>
          <w:szCs w:val="20"/>
        </w:rPr>
        <w:t>. Letos opět překvapí.</w:t>
      </w:r>
    </w:p>
    <w:p w14:paraId="427EFDD7" w14:textId="77777777" w:rsidR="00915AFF" w:rsidRDefault="00915AFF" w:rsidP="00915AFF">
      <w:pPr>
        <w:spacing w:after="0"/>
        <w:jc w:val="both"/>
        <w:rPr>
          <w:rFonts w:ascii="Arial" w:hAnsi="Arial" w:cs="Arial"/>
          <w:b/>
          <w:spacing w:val="10"/>
          <w:sz w:val="20"/>
          <w:szCs w:val="20"/>
        </w:rPr>
      </w:pPr>
    </w:p>
    <w:p w14:paraId="46C68729" w14:textId="388C86C8" w:rsidR="00F35B8B" w:rsidRPr="00537A7B" w:rsidRDefault="00F35B8B" w:rsidP="00F35B8B">
      <w:pPr>
        <w:spacing w:line="360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  <w:bookmarkStart w:id="0" w:name="_GoBack"/>
      <w:r w:rsidRPr="00537A7B">
        <w:rPr>
          <w:rFonts w:ascii="Arial" w:hAnsi="Arial" w:cs="Arial"/>
          <w:b/>
          <w:spacing w:val="10"/>
          <w:sz w:val="20"/>
          <w:szCs w:val="20"/>
        </w:rPr>
        <w:t>PLATO hodnotí šestý rok své existence. Galerie</w:t>
      </w:r>
      <w:r w:rsidR="008173BB">
        <w:rPr>
          <w:rFonts w:ascii="Arial" w:hAnsi="Arial" w:cs="Arial"/>
          <w:b/>
          <w:spacing w:val="10"/>
          <w:sz w:val="20"/>
          <w:szCs w:val="20"/>
        </w:rPr>
        <w:t xml:space="preserve"> se</w:t>
      </w:r>
      <w:r w:rsidRPr="00537A7B">
        <w:rPr>
          <w:rFonts w:ascii="Arial" w:hAnsi="Arial" w:cs="Arial"/>
          <w:b/>
          <w:spacing w:val="10"/>
          <w:sz w:val="20"/>
          <w:szCs w:val="20"/>
        </w:rPr>
        <w:t xml:space="preserve"> v průběhu roku </w:t>
      </w:r>
      <w:r>
        <w:rPr>
          <w:rFonts w:ascii="Arial" w:hAnsi="Arial" w:cs="Arial"/>
          <w:b/>
          <w:spacing w:val="10"/>
          <w:sz w:val="20"/>
          <w:szCs w:val="20"/>
        </w:rPr>
        <w:t xml:space="preserve">2018 </w:t>
      </w:r>
      <w:r w:rsidRPr="00537A7B">
        <w:rPr>
          <w:rFonts w:ascii="Arial" w:hAnsi="Arial" w:cs="Arial"/>
          <w:b/>
          <w:spacing w:val="10"/>
          <w:sz w:val="20"/>
          <w:szCs w:val="20"/>
        </w:rPr>
        <w:t>přestěhova</w:t>
      </w:r>
      <w:r>
        <w:rPr>
          <w:rFonts w:ascii="Arial" w:hAnsi="Arial" w:cs="Arial"/>
          <w:b/>
          <w:spacing w:val="10"/>
          <w:sz w:val="20"/>
          <w:szCs w:val="20"/>
        </w:rPr>
        <w:t xml:space="preserve">la a adaptovala </w:t>
      </w:r>
      <w:r w:rsidR="008173BB">
        <w:rPr>
          <w:rFonts w:ascii="Arial" w:hAnsi="Arial" w:cs="Arial"/>
          <w:b/>
          <w:spacing w:val="10"/>
          <w:sz w:val="20"/>
          <w:szCs w:val="20"/>
        </w:rPr>
        <w:t xml:space="preserve">svůj program </w:t>
      </w:r>
      <w:r>
        <w:rPr>
          <w:rFonts w:ascii="Arial" w:hAnsi="Arial" w:cs="Arial"/>
          <w:b/>
          <w:spacing w:val="10"/>
          <w:sz w:val="20"/>
          <w:szCs w:val="20"/>
        </w:rPr>
        <w:t xml:space="preserve">na unikátní prostory bývalého </w:t>
      </w:r>
      <w:proofErr w:type="spellStart"/>
      <w:r>
        <w:rPr>
          <w:rFonts w:ascii="Arial" w:hAnsi="Arial" w:cs="Arial"/>
          <w:b/>
          <w:spacing w:val="10"/>
          <w:sz w:val="20"/>
          <w:szCs w:val="20"/>
        </w:rPr>
        <w:t>hobbymarketu</w:t>
      </w:r>
      <w:proofErr w:type="spellEnd"/>
      <w:r w:rsidRPr="00537A7B">
        <w:rPr>
          <w:rFonts w:ascii="Arial" w:hAnsi="Arial" w:cs="Arial"/>
          <w:b/>
          <w:spacing w:val="10"/>
          <w:sz w:val="20"/>
          <w:szCs w:val="20"/>
        </w:rPr>
        <w:t xml:space="preserve">. </w:t>
      </w:r>
      <w:r>
        <w:rPr>
          <w:rFonts w:ascii="Arial" w:hAnsi="Arial" w:cs="Arial"/>
          <w:b/>
          <w:spacing w:val="10"/>
          <w:sz w:val="20"/>
          <w:szCs w:val="20"/>
        </w:rPr>
        <w:t xml:space="preserve">Přesun zařadila česká i zahraniční média mezi nejvýraznější události roku. Během osmiměsíčního provozu PLATO uspořádalo </w:t>
      </w:r>
      <w:r w:rsidR="000929FB">
        <w:rPr>
          <w:rFonts w:ascii="Arial" w:hAnsi="Arial" w:cs="Arial"/>
          <w:b/>
          <w:spacing w:val="10"/>
          <w:sz w:val="20"/>
          <w:szCs w:val="20"/>
        </w:rPr>
        <w:t xml:space="preserve">93 </w:t>
      </w:r>
      <w:r>
        <w:rPr>
          <w:rFonts w:ascii="Arial" w:hAnsi="Arial" w:cs="Arial"/>
          <w:b/>
          <w:spacing w:val="10"/>
          <w:sz w:val="20"/>
          <w:szCs w:val="20"/>
        </w:rPr>
        <w:t xml:space="preserve">akcí a </w:t>
      </w:r>
      <w:r w:rsidR="00103780">
        <w:rPr>
          <w:rFonts w:ascii="Arial" w:hAnsi="Arial" w:cs="Arial"/>
          <w:b/>
          <w:spacing w:val="10"/>
          <w:sz w:val="20"/>
          <w:szCs w:val="20"/>
        </w:rPr>
        <w:t xml:space="preserve">uskutečnilo </w:t>
      </w:r>
      <w:r>
        <w:rPr>
          <w:rFonts w:ascii="Arial" w:hAnsi="Arial" w:cs="Arial"/>
          <w:b/>
          <w:spacing w:val="10"/>
          <w:sz w:val="20"/>
          <w:szCs w:val="20"/>
        </w:rPr>
        <w:t xml:space="preserve">178 edukačních programů pro školy. </w:t>
      </w:r>
      <w:r w:rsidR="00914443">
        <w:rPr>
          <w:rFonts w:ascii="Arial" w:hAnsi="Arial" w:cs="Arial"/>
          <w:b/>
          <w:spacing w:val="10"/>
          <w:sz w:val="20"/>
          <w:szCs w:val="20"/>
        </w:rPr>
        <w:t xml:space="preserve">Celková návštěvnost vzrostla více než o třetinu. </w:t>
      </w:r>
      <w:r>
        <w:rPr>
          <w:rFonts w:ascii="Arial" w:hAnsi="Arial" w:cs="Arial"/>
          <w:b/>
          <w:spacing w:val="10"/>
          <w:sz w:val="20"/>
          <w:szCs w:val="20"/>
        </w:rPr>
        <w:t xml:space="preserve">V roce 2019 se galerie připojí k celosvětovým oslavám stého výročí založení umělecké školy </w:t>
      </w:r>
      <w:proofErr w:type="spellStart"/>
      <w:r>
        <w:rPr>
          <w:rFonts w:ascii="Arial" w:hAnsi="Arial" w:cs="Arial"/>
          <w:b/>
          <w:spacing w:val="10"/>
          <w:sz w:val="20"/>
          <w:szCs w:val="20"/>
        </w:rPr>
        <w:t>Bauhaus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 xml:space="preserve"> a </w:t>
      </w:r>
      <w:r w:rsidR="008173BB">
        <w:rPr>
          <w:rFonts w:ascii="Arial" w:hAnsi="Arial" w:cs="Arial"/>
          <w:b/>
          <w:spacing w:val="10"/>
          <w:sz w:val="20"/>
          <w:szCs w:val="20"/>
        </w:rPr>
        <w:t>u</w:t>
      </w:r>
      <w:r>
        <w:rPr>
          <w:rFonts w:ascii="Arial" w:hAnsi="Arial" w:cs="Arial"/>
          <w:b/>
          <w:spacing w:val="10"/>
          <w:sz w:val="20"/>
          <w:szCs w:val="20"/>
        </w:rPr>
        <w:t xml:space="preserve">spořádá </w:t>
      </w:r>
      <w:r w:rsidR="00103780">
        <w:rPr>
          <w:rFonts w:ascii="Arial" w:hAnsi="Arial" w:cs="Arial"/>
          <w:b/>
          <w:spacing w:val="10"/>
          <w:sz w:val="20"/>
          <w:szCs w:val="20"/>
        </w:rPr>
        <w:t xml:space="preserve">čtvrtý ročník </w:t>
      </w:r>
      <w:r>
        <w:rPr>
          <w:rFonts w:ascii="Arial" w:hAnsi="Arial" w:cs="Arial"/>
          <w:b/>
          <w:spacing w:val="10"/>
          <w:sz w:val="20"/>
          <w:szCs w:val="20"/>
        </w:rPr>
        <w:t>festival</w:t>
      </w:r>
      <w:r w:rsidR="00103780">
        <w:rPr>
          <w:rFonts w:ascii="Arial" w:hAnsi="Arial" w:cs="Arial"/>
          <w:b/>
          <w:spacing w:val="10"/>
          <w:sz w:val="20"/>
          <w:szCs w:val="20"/>
        </w:rPr>
        <w:t>u</w:t>
      </w:r>
      <w:r>
        <w:rPr>
          <w:rFonts w:ascii="Arial" w:hAnsi="Arial" w:cs="Arial"/>
          <w:b/>
          <w:spacing w:val="10"/>
          <w:sz w:val="20"/>
          <w:szCs w:val="20"/>
        </w:rPr>
        <w:t xml:space="preserve"> Norma. </w:t>
      </w:r>
    </w:p>
    <w:bookmarkEnd w:id="0"/>
    <w:p w14:paraId="493C0EAE" w14:textId="7AF1F92B" w:rsidR="00F35B8B" w:rsidRDefault="00F35B8B" w:rsidP="00F35B8B">
      <w:pPr>
        <w:spacing w:line="360" w:lineRule="auto"/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Městská galerie PLATO se n</w:t>
      </w:r>
      <w:r w:rsidRPr="004F4931">
        <w:rPr>
          <w:rFonts w:ascii="Arial" w:hAnsi="Arial" w:cs="Arial"/>
          <w:spacing w:val="10"/>
          <w:sz w:val="20"/>
          <w:szCs w:val="20"/>
        </w:rPr>
        <w:t xml:space="preserve">a konci ledna 2018 </w:t>
      </w:r>
      <w:r>
        <w:rPr>
          <w:rFonts w:ascii="Arial" w:hAnsi="Arial" w:cs="Arial"/>
          <w:spacing w:val="10"/>
          <w:sz w:val="20"/>
          <w:szCs w:val="20"/>
        </w:rPr>
        <w:t>rozloučila</w:t>
      </w:r>
      <w:r w:rsidRPr="004F4931">
        <w:rPr>
          <w:rFonts w:ascii="Arial" w:hAnsi="Arial" w:cs="Arial"/>
          <w:spacing w:val="10"/>
          <w:sz w:val="20"/>
          <w:szCs w:val="20"/>
        </w:rPr>
        <w:t xml:space="preserve"> 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4F4931">
        <w:rPr>
          <w:rFonts w:ascii="Arial" w:hAnsi="Arial" w:cs="Arial"/>
          <w:spacing w:val="10"/>
          <w:sz w:val="20"/>
          <w:szCs w:val="20"/>
        </w:rPr>
        <w:t xml:space="preserve">prostory „Kanceláře pro umění“ </w:t>
      </w:r>
      <w:r>
        <w:rPr>
          <w:rFonts w:ascii="Arial" w:hAnsi="Arial" w:cs="Arial"/>
          <w:spacing w:val="10"/>
          <w:sz w:val="20"/>
          <w:szCs w:val="20"/>
        </w:rPr>
        <w:t>a začala</w:t>
      </w:r>
      <w:r w:rsidRPr="004F4931">
        <w:rPr>
          <w:rFonts w:ascii="Arial" w:hAnsi="Arial" w:cs="Arial"/>
          <w:spacing w:val="10"/>
          <w:sz w:val="20"/>
          <w:szCs w:val="20"/>
        </w:rPr>
        <w:t xml:space="preserve"> se věnovat přesunu do nového sídla – bývalé budovy </w:t>
      </w:r>
      <w:proofErr w:type="spellStart"/>
      <w:r w:rsidRPr="004F4931">
        <w:rPr>
          <w:rFonts w:ascii="Arial" w:hAnsi="Arial" w:cs="Arial"/>
          <w:spacing w:val="10"/>
          <w:sz w:val="20"/>
          <w:szCs w:val="20"/>
        </w:rPr>
        <w:t>hobbymarketu</w:t>
      </w:r>
      <w:proofErr w:type="spellEnd"/>
      <w:r w:rsidRPr="004F493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4F4931">
        <w:rPr>
          <w:rFonts w:ascii="Arial" w:hAnsi="Arial" w:cs="Arial"/>
          <w:spacing w:val="10"/>
          <w:sz w:val="20"/>
          <w:szCs w:val="20"/>
        </w:rPr>
        <w:t>Bauhaus</w:t>
      </w:r>
      <w:proofErr w:type="spellEnd"/>
      <w:r w:rsidRPr="004F4931">
        <w:rPr>
          <w:rFonts w:ascii="Arial" w:hAnsi="Arial" w:cs="Arial"/>
          <w:spacing w:val="10"/>
          <w:sz w:val="20"/>
          <w:szCs w:val="20"/>
        </w:rPr>
        <w:t xml:space="preserve">. </w:t>
      </w:r>
      <w:r>
        <w:rPr>
          <w:rFonts w:ascii="Arial" w:hAnsi="Arial" w:cs="Arial"/>
          <w:spacing w:val="10"/>
          <w:sz w:val="20"/>
          <w:szCs w:val="20"/>
        </w:rPr>
        <w:t xml:space="preserve">Skromný interiér „Kanceláře“, kterou PLATO využívalo po dobu </w:t>
      </w:r>
      <w:r w:rsidR="00103780">
        <w:rPr>
          <w:rFonts w:ascii="Arial" w:hAnsi="Arial" w:cs="Arial"/>
          <w:spacing w:val="10"/>
          <w:sz w:val="20"/>
          <w:szCs w:val="20"/>
        </w:rPr>
        <w:t>jednoho roku</w:t>
      </w:r>
      <w:r>
        <w:rPr>
          <w:rFonts w:ascii="Arial" w:hAnsi="Arial" w:cs="Arial"/>
          <w:spacing w:val="10"/>
          <w:sz w:val="20"/>
          <w:szCs w:val="20"/>
        </w:rPr>
        <w:t xml:space="preserve">, nahradil velkorysý prostor </w:t>
      </w:r>
      <w:r w:rsidR="00103780">
        <w:rPr>
          <w:rFonts w:ascii="Arial" w:hAnsi="Arial" w:cs="Arial"/>
          <w:spacing w:val="10"/>
          <w:sz w:val="20"/>
          <w:szCs w:val="20"/>
        </w:rPr>
        <w:t>prodejny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="00103780">
        <w:rPr>
          <w:rFonts w:ascii="Arial" w:hAnsi="Arial" w:cs="Arial"/>
          <w:spacing w:val="10"/>
          <w:sz w:val="20"/>
          <w:szCs w:val="20"/>
        </w:rPr>
        <w:t>s potřebami pro kutily a domácnost o</w:t>
      </w:r>
      <w:r w:rsidR="00420253">
        <w:rPr>
          <w:rFonts w:ascii="Arial" w:hAnsi="Arial" w:cs="Arial"/>
          <w:spacing w:val="10"/>
          <w:sz w:val="20"/>
          <w:szCs w:val="20"/>
        </w:rPr>
        <w:t xml:space="preserve"> celkové</w:t>
      </w:r>
      <w:r>
        <w:rPr>
          <w:rFonts w:ascii="Arial" w:hAnsi="Arial" w:cs="Arial"/>
          <w:spacing w:val="10"/>
          <w:sz w:val="20"/>
          <w:szCs w:val="20"/>
        </w:rPr>
        <w:t> rozlo</w:t>
      </w:r>
      <w:r w:rsidR="00103780">
        <w:rPr>
          <w:rFonts w:ascii="Arial" w:hAnsi="Arial" w:cs="Arial"/>
          <w:spacing w:val="10"/>
          <w:sz w:val="20"/>
          <w:szCs w:val="20"/>
        </w:rPr>
        <w:t>ze</w:t>
      </w:r>
      <w:r>
        <w:rPr>
          <w:rFonts w:ascii="Arial" w:hAnsi="Arial" w:cs="Arial"/>
          <w:spacing w:val="10"/>
          <w:sz w:val="20"/>
          <w:szCs w:val="20"/>
        </w:rPr>
        <w:t xml:space="preserve"> půl hektaru. </w:t>
      </w:r>
      <w:r w:rsidRPr="00ED3612">
        <w:rPr>
          <w:rFonts w:ascii="Arial" w:hAnsi="Arial" w:cs="Arial"/>
          <w:spacing w:val="10"/>
          <w:sz w:val="20"/>
          <w:szCs w:val="20"/>
        </w:rPr>
        <w:t xml:space="preserve">Dubnovému </w:t>
      </w:r>
      <w:r>
        <w:rPr>
          <w:rFonts w:ascii="Arial" w:hAnsi="Arial" w:cs="Arial"/>
          <w:spacing w:val="10"/>
          <w:sz w:val="20"/>
          <w:szCs w:val="20"/>
        </w:rPr>
        <w:t>znovu</w:t>
      </w:r>
      <w:r w:rsidRPr="00ED3612">
        <w:rPr>
          <w:rFonts w:ascii="Arial" w:hAnsi="Arial" w:cs="Arial"/>
          <w:spacing w:val="10"/>
          <w:sz w:val="20"/>
          <w:szCs w:val="20"/>
        </w:rPr>
        <w:t>otevření</w:t>
      </w:r>
      <w:r>
        <w:rPr>
          <w:rFonts w:ascii="Arial" w:hAnsi="Arial" w:cs="Arial"/>
          <w:spacing w:val="10"/>
          <w:sz w:val="20"/>
          <w:szCs w:val="20"/>
        </w:rPr>
        <w:t xml:space="preserve"> galerie</w:t>
      </w:r>
      <w:r w:rsidRPr="00ED3612">
        <w:rPr>
          <w:rFonts w:ascii="Arial" w:hAnsi="Arial" w:cs="Arial"/>
          <w:spacing w:val="10"/>
          <w:sz w:val="20"/>
          <w:szCs w:val="20"/>
        </w:rPr>
        <w:t xml:space="preserve"> předcházely </w:t>
      </w:r>
      <w:r>
        <w:rPr>
          <w:rFonts w:ascii="Arial" w:hAnsi="Arial" w:cs="Arial"/>
          <w:spacing w:val="10"/>
          <w:sz w:val="20"/>
          <w:szCs w:val="20"/>
        </w:rPr>
        <w:t>úpravy prostoru</w:t>
      </w:r>
      <w:r w:rsidRPr="00ED3612">
        <w:rPr>
          <w:rFonts w:ascii="Arial" w:hAnsi="Arial" w:cs="Arial"/>
          <w:spacing w:val="10"/>
          <w:sz w:val="20"/>
          <w:szCs w:val="20"/>
        </w:rPr>
        <w:t xml:space="preserve"> a odstraňování havarijních závad, mezi </w:t>
      </w:r>
      <w:r w:rsidR="00103780">
        <w:rPr>
          <w:rFonts w:ascii="Arial" w:hAnsi="Arial" w:cs="Arial"/>
          <w:spacing w:val="10"/>
          <w:sz w:val="20"/>
          <w:szCs w:val="20"/>
        </w:rPr>
        <w:t>něž</w:t>
      </w:r>
      <w:r w:rsidRPr="00ED3612">
        <w:rPr>
          <w:rFonts w:ascii="Arial" w:hAnsi="Arial" w:cs="Arial"/>
          <w:spacing w:val="10"/>
          <w:sz w:val="20"/>
          <w:szCs w:val="20"/>
        </w:rPr>
        <w:t xml:space="preserve"> patřilo také zac</w:t>
      </w:r>
      <w:r>
        <w:rPr>
          <w:rFonts w:ascii="Arial" w:hAnsi="Arial" w:cs="Arial"/>
          <w:spacing w:val="10"/>
          <w:sz w:val="20"/>
          <w:szCs w:val="20"/>
        </w:rPr>
        <w:t xml:space="preserve">elení 110 děr na střeše objektu </w:t>
      </w:r>
      <w:r w:rsidRPr="00917B99">
        <w:rPr>
          <w:rFonts w:ascii="Arial" w:hAnsi="Arial" w:cs="Arial"/>
          <w:spacing w:val="10"/>
          <w:sz w:val="20"/>
          <w:szCs w:val="20"/>
        </w:rPr>
        <w:t>a zpevnění stěn.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</w:p>
    <w:p w14:paraId="200BFA6F" w14:textId="21A1694A" w:rsidR="00F35B8B" w:rsidRPr="001F37B1" w:rsidRDefault="008173BB" w:rsidP="00F35B8B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P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řesun PLATO vzbudil zájem českých i zahraničních médií. Do svých výběrů nejdůležitějších událostí roku 2019 jej zařadily webové magazíny </w:t>
      </w:r>
      <w:proofErr w:type="spellStart"/>
      <w:r w:rsidR="00F35B8B" w:rsidRPr="001F37B1">
        <w:rPr>
          <w:rFonts w:ascii="Arial" w:hAnsi="Arial" w:cs="Arial"/>
          <w:spacing w:val="10"/>
          <w:sz w:val="20"/>
          <w:szCs w:val="20"/>
        </w:rPr>
        <w:t>Artalk</w:t>
      </w:r>
      <w:proofErr w:type="spellEnd"/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 nebo mezinárodní BLOK </w:t>
      </w:r>
      <w:proofErr w:type="spellStart"/>
      <w:r w:rsidR="00F35B8B" w:rsidRPr="001F37B1">
        <w:rPr>
          <w:rFonts w:ascii="Arial" w:hAnsi="Arial" w:cs="Arial"/>
          <w:spacing w:val="10"/>
          <w:sz w:val="20"/>
          <w:szCs w:val="20"/>
        </w:rPr>
        <w:t>magazine</w:t>
      </w:r>
      <w:proofErr w:type="spellEnd"/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. Pozornost vzbudil </w:t>
      </w:r>
      <w:r>
        <w:rPr>
          <w:rFonts w:ascii="Arial" w:hAnsi="Arial" w:cs="Arial"/>
          <w:spacing w:val="10"/>
          <w:sz w:val="20"/>
          <w:szCs w:val="20"/>
        </w:rPr>
        <w:t xml:space="preserve">i 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jedinečný kurátorský projekt nazvaný Dočasné struktury, v rámci kterého jsou v galerii místo tradičních výstav prezentována díla, která umělci vytvořili přímo pro PLATO jako </w:t>
      </w:r>
      <w:r w:rsidR="00103780">
        <w:rPr>
          <w:rFonts w:ascii="Arial" w:hAnsi="Arial" w:cs="Arial"/>
          <w:spacing w:val="10"/>
          <w:sz w:val="20"/>
          <w:szCs w:val="20"/>
        </w:rPr>
        <w:t xml:space="preserve">funkční 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užitné zóny. </w:t>
      </w:r>
      <w:r w:rsidR="00103780">
        <w:rPr>
          <w:rFonts w:ascii="Arial" w:hAnsi="Arial" w:cs="Arial"/>
          <w:spacing w:val="10"/>
          <w:sz w:val="20"/>
          <w:szCs w:val="20"/>
        </w:rPr>
        <w:t>Uměleck</w:t>
      </w:r>
      <w:r>
        <w:rPr>
          <w:rFonts w:ascii="Arial" w:hAnsi="Arial" w:cs="Arial"/>
          <w:spacing w:val="10"/>
          <w:sz w:val="20"/>
          <w:szCs w:val="20"/>
        </w:rPr>
        <w:t>á</w:t>
      </w:r>
      <w:r w:rsidR="00103780">
        <w:rPr>
          <w:rFonts w:ascii="Arial" w:hAnsi="Arial" w:cs="Arial"/>
          <w:spacing w:val="10"/>
          <w:sz w:val="20"/>
          <w:szCs w:val="20"/>
        </w:rPr>
        <w:t xml:space="preserve"> díl</w:t>
      </w:r>
      <w:r>
        <w:rPr>
          <w:rFonts w:ascii="Arial" w:hAnsi="Arial" w:cs="Arial"/>
          <w:spacing w:val="10"/>
          <w:sz w:val="20"/>
          <w:szCs w:val="20"/>
        </w:rPr>
        <w:t>a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 m</w:t>
      </w:r>
      <w:r>
        <w:rPr>
          <w:rFonts w:ascii="Arial" w:hAnsi="Arial" w:cs="Arial"/>
          <w:spacing w:val="10"/>
          <w:sz w:val="20"/>
          <w:szCs w:val="20"/>
        </w:rPr>
        <w:t>ají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 sloužit návštěvníkům ke každodennímu </w:t>
      </w:r>
      <w:r w:rsidR="00103780">
        <w:rPr>
          <w:rFonts w:ascii="Arial" w:hAnsi="Arial" w:cs="Arial"/>
          <w:spacing w:val="10"/>
          <w:sz w:val="20"/>
          <w:szCs w:val="20"/>
        </w:rPr>
        <w:t>po</w:t>
      </w:r>
      <w:r>
        <w:rPr>
          <w:rFonts w:ascii="Arial" w:hAnsi="Arial" w:cs="Arial"/>
          <w:spacing w:val="10"/>
          <w:sz w:val="20"/>
          <w:szCs w:val="20"/>
        </w:rPr>
        <w:t>u</w:t>
      </w:r>
      <w:r w:rsidR="00103780">
        <w:rPr>
          <w:rFonts w:ascii="Arial" w:hAnsi="Arial" w:cs="Arial"/>
          <w:spacing w:val="10"/>
          <w:sz w:val="20"/>
          <w:szCs w:val="20"/>
        </w:rPr>
        <w:t>žití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 a </w:t>
      </w:r>
      <w:r w:rsidR="00103780">
        <w:rPr>
          <w:rFonts w:ascii="Arial" w:hAnsi="Arial" w:cs="Arial"/>
          <w:spacing w:val="10"/>
          <w:sz w:val="20"/>
          <w:szCs w:val="20"/>
        </w:rPr>
        <w:t>zpochybňuj</w:t>
      </w:r>
      <w:r>
        <w:rPr>
          <w:rFonts w:ascii="Arial" w:hAnsi="Arial" w:cs="Arial"/>
          <w:spacing w:val="10"/>
          <w:sz w:val="20"/>
          <w:szCs w:val="20"/>
        </w:rPr>
        <w:t>í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 hranice mezi </w:t>
      </w:r>
      <w:r w:rsidR="00103780">
        <w:rPr>
          <w:rFonts w:ascii="Arial" w:hAnsi="Arial" w:cs="Arial"/>
          <w:spacing w:val="10"/>
          <w:sz w:val="20"/>
          <w:szCs w:val="20"/>
        </w:rPr>
        <w:t xml:space="preserve">výtvarným </w:t>
      </w:r>
      <w:r w:rsidR="00F35B8B" w:rsidRPr="001F37B1">
        <w:rPr>
          <w:rFonts w:ascii="Arial" w:hAnsi="Arial" w:cs="Arial"/>
          <w:spacing w:val="10"/>
          <w:sz w:val="20"/>
          <w:szCs w:val="20"/>
        </w:rPr>
        <w:t>umě</w:t>
      </w:r>
      <w:r w:rsidR="00103780">
        <w:rPr>
          <w:rFonts w:ascii="Arial" w:hAnsi="Arial" w:cs="Arial"/>
          <w:spacing w:val="10"/>
          <w:sz w:val="20"/>
          <w:szCs w:val="20"/>
        </w:rPr>
        <w:t>ním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, interiérovým designem a architekturou. O Dočasných strukturách informovala přední česká média jako </w:t>
      </w:r>
      <w:r w:rsidR="00914443">
        <w:rPr>
          <w:rFonts w:ascii="Arial" w:hAnsi="Arial" w:cs="Arial"/>
          <w:spacing w:val="10"/>
          <w:sz w:val="20"/>
          <w:szCs w:val="20"/>
        </w:rPr>
        <w:t xml:space="preserve">Hospodářské noviny, </w:t>
      </w:r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Art &amp; </w:t>
      </w:r>
      <w:proofErr w:type="spellStart"/>
      <w:r w:rsidR="00F35B8B" w:rsidRPr="001F37B1">
        <w:rPr>
          <w:rFonts w:ascii="Arial" w:hAnsi="Arial" w:cs="Arial"/>
          <w:spacing w:val="10"/>
          <w:sz w:val="20"/>
          <w:szCs w:val="20"/>
        </w:rPr>
        <w:t>Antiques</w:t>
      </w:r>
      <w:proofErr w:type="spellEnd"/>
      <w:r w:rsidR="00F35B8B" w:rsidRPr="001F37B1">
        <w:rPr>
          <w:rFonts w:ascii="Arial" w:hAnsi="Arial" w:cs="Arial"/>
          <w:spacing w:val="10"/>
          <w:sz w:val="20"/>
          <w:szCs w:val="20"/>
        </w:rPr>
        <w:t xml:space="preserve">, A2, ale také italský </w:t>
      </w:r>
      <w:proofErr w:type="spellStart"/>
      <w:r w:rsidR="00F35B8B" w:rsidRPr="001F37B1">
        <w:rPr>
          <w:rFonts w:ascii="Arial" w:hAnsi="Arial" w:cs="Arial"/>
          <w:spacing w:val="10"/>
          <w:sz w:val="20"/>
          <w:szCs w:val="20"/>
        </w:rPr>
        <w:t>Artribune</w:t>
      </w:r>
      <w:proofErr w:type="spellEnd"/>
      <w:r w:rsidR="00F35B8B" w:rsidRPr="001F37B1">
        <w:rPr>
          <w:rFonts w:ascii="Arial" w:hAnsi="Arial" w:cs="Arial"/>
          <w:spacing w:val="10"/>
          <w:sz w:val="20"/>
          <w:szCs w:val="20"/>
        </w:rPr>
        <w:t>.</w:t>
      </w:r>
    </w:p>
    <w:p w14:paraId="06934A45" w14:textId="457E0730" w:rsidR="00F35B8B" w:rsidRPr="001F37B1" w:rsidRDefault="00F35B8B" w:rsidP="00F35B8B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F37B1">
        <w:rPr>
          <w:rFonts w:ascii="Arial" w:hAnsi="Arial" w:cs="Arial"/>
          <w:spacing w:val="10"/>
          <w:sz w:val="20"/>
          <w:szCs w:val="20"/>
        </w:rPr>
        <w:t xml:space="preserve">Od intenzivního zahajovacího týdne do konce roku PLATO uspořádalo </w:t>
      </w:r>
      <w:r w:rsidR="00A20D38" w:rsidRPr="001F37B1">
        <w:rPr>
          <w:rFonts w:ascii="Arial" w:hAnsi="Arial" w:cs="Arial"/>
          <w:spacing w:val="10"/>
          <w:sz w:val="20"/>
          <w:szCs w:val="20"/>
        </w:rPr>
        <w:t>9</w:t>
      </w:r>
      <w:r w:rsidR="00420253">
        <w:rPr>
          <w:rFonts w:ascii="Arial" w:hAnsi="Arial" w:cs="Arial"/>
          <w:spacing w:val="10"/>
          <w:sz w:val="20"/>
          <w:szCs w:val="20"/>
        </w:rPr>
        <w:t>3</w:t>
      </w:r>
      <w:r w:rsidR="00A20D38"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r w:rsidRPr="001F37B1">
        <w:rPr>
          <w:rFonts w:ascii="Arial" w:hAnsi="Arial" w:cs="Arial"/>
          <w:spacing w:val="10"/>
          <w:sz w:val="20"/>
          <w:szCs w:val="20"/>
        </w:rPr>
        <w:t>akcí, na kterých vystupovali hosté z 1</w:t>
      </w:r>
      <w:r>
        <w:rPr>
          <w:rFonts w:ascii="Arial" w:hAnsi="Arial" w:cs="Arial"/>
          <w:spacing w:val="10"/>
          <w:sz w:val="20"/>
          <w:szCs w:val="20"/>
        </w:rPr>
        <w:t>1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zemí světa. Kromě výrazných osobností umělecké scény</w:t>
      </w:r>
      <w:r>
        <w:rPr>
          <w:rFonts w:ascii="Arial" w:hAnsi="Arial" w:cs="Arial"/>
          <w:spacing w:val="10"/>
          <w:sz w:val="20"/>
          <w:szCs w:val="20"/>
        </w:rPr>
        <w:t xml:space="preserve"> se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v PLATO představili například politolog Jiří Přibáň, ústavní soudkyně Kateřina Šimáčková, filozof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Joe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Feinberg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 nebo </w:t>
      </w:r>
      <w:r w:rsidR="00914443">
        <w:rPr>
          <w:rFonts w:ascii="Arial" w:hAnsi="Arial" w:cs="Arial"/>
          <w:spacing w:val="10"/>
          <w:sz w:val="20"/>
          <w:szCs w:val="20"/>
        </w:rPr>
        <w:t>angažovaní publicisté</w:t>
      </w:r>
      <w:r w:rsidR="00914443"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Jan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Bělíček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 a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Agnieszka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Wiśniewska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. </w:t>
      </w:r>
      <w:r w:rsidRPr="00D35B6E">
        <w:rPr>
          <w:rFonts w:ascii="Arial" w:hAnsi="Arial" w:cs="Arial"/>
          <w:i/>
          <w:spacing w:val="10"/>
          <w:sz w:val="20"/>
          <w:szCs w:val="20"/>
        </w:rPr>
        <w:t>„</w:t>
      </w:r>
      <w:r w:rsidR="00946588">
        <w:rPr>
          <w:rFonts w:ascii="Arial" w:hAnsi="Arial" w:cs="Arial"/>
          <w:i/>
          <w:spacing w:val="10"/>
          <w:sz w:val="20"/>
          <w:szCs w:val="20"/>
        </w:rPr>
        <w:t>Z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ájem veřejnosti ukázal, že přestěhování do </w:t>
      </w:r>
      <w:proofErr w:type="spellStart"/>
      <w:r w:rsidR="00946588" w:rsidRPr="00946588">
        <w:rPr>
          <w:rFonts w:ascii="Arial" w:hAnsi="Arial" w:cs="Arial"/>
          <w:i/>
          <w:spacing w:val="10"/>
          <w:sz w:val="20"/>
          <w:szCs w:val="20"/>
        </w:rPr>
        <w:t>Bauhausu</w:t>
      </w:r>
      <w:proofErr w:type="spellEnd"/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 bylo šťastným rozhodnutím. </w:t>
      </w:r>
      <w:r w:rsidR="00946588">
        <w:rPr>
          <w:rFonts w:ascii="Arial" w:hAnsi="Arial" w:cs="Arial"/>
          <w:i/>
          <w:spacing w:val="10"/>
          <w:sz w:val="20"/>
          <w:szCs w:val="20"/>
        </w:rPr>
        <w:t>K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aždý týden odpovídáme na </w:t>
      </w:r>
      <w:r w:rsidR="00946588">
        <w:rPr>
          <w:rFonts w:ascii="Arial" w:hAnsi="Arial" w:cs="Arial"/>
          <w:i/>
          <w:spacing w:val="10"/>
          <w:sz w:val="20"/>
          <w:szCs w:val="20"/>
        </w:rPr>
        <w:t xml:space="preserve">nabídky ke spolupráci, které po 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přestěhování </w:t>
      </w:r>
      <w:r w:rsidR="00946588">
        <w:rPr>
          <w:rFonts w:ascii="Arial" w:hAnsi="Arial" w:cs="Arial"/>
          <w:i/>
          <w:spacing w:val="10"/>
          <w:sz w:val="20"/>
          <w:szCs w:val="20"/>
        </w:rPr>
        <w:t>exponenc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iálně </w:t>
      </w:r>
      <w:r w:rsidR="00103780">
        <w:rPr>
          <w:rFonts w:ascii="Arial" w:hAnsi="Arial" w:cs="Arial"/>
          <w:i/>
          <w:spacing w:val="10"/>
          <w:sz w:val="20"/>
          <w:szCs w:val="20"/>
        </w:rPr>
        <w:t>v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>zrostly.</w:t>
      </w:r>
      <w:r w:rsidR="00946588">
        <w:rPr>
          <w:rFonts w:ascii="Arial" w:hAnsi="Arial" w:cs="Arial"/>
          <w:i/>
          <w:spacing w:val="10"/>
          <w:sz w:val="20"/>
          <w:szCs w:val="20"/>
        </w:rPr>
        <w:t xml:space="preserve"> Na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 xml:space="preserve"> duben jsme si například vybrali spolupráci s</w:t>
      </w:r>
      <w:r w:rsidR="00103780">
        <w:rPr>
          <w:rFonts w:ascii="Arial" w:hAnsi="Arial" w:cs="Arial"/>
          <w:i/>
          <w:spacing w:val="10"/>
          <w:sz w:val="20"/>
          <w:szCs w:val="20"/>
        </w:rPr>
        <w:t xml:space="preserve"> festivaly </w:t>
      </w:r>
      <w:r w:rsidR="00946588" w:rsidRPr="00946588">
        <w:rPr>
          <w:rFonts w:ascii="Arial" w:hAnsi="Arial" w:cs="Arial"/>
          <w:i/>
          <w:spacing w:val="10"/>
          <w:sz w:val="20"/>
          <w:szCs w:val="20"/>
        </w:rPr>
        <w:t>Je</w:t>
      </w:r>
      <w:r w:rsidR="00946588">
        <w:rPr>
          <w:rFonts w:ascii="Arial" w:hAnsi="Arial" w:cs="Arial"/>
          <w:i/>
          <w:spacing w:val="10"/>
          <w:sz w:val="20"/>
          <w:szCs w:val="20"/>
        </w:rPr>
        <w:t>d</w:t>
      </w:r>
      <w:r w:rsidR="00103780">
        <w:rPr>
          <w:rFonts w:ascii="Arial" w:hAnsi="Arial" w:cs="Arial"/>
          <w:i/>
          <w:spacing w:val="10"/>
          <w:sz w:val="20"/>
          <w:szCs w:val="20"/>
        </w:rPr>
        <w:t>e</w:t>
      </w:r>
      <w:r w:rsidR="00946588">
        <w:rPr>
          <w:rFonts w:ascii="Arial" w:hAnsi="Arial" w:cs="Arial"/>
          <w:i/>
          <w:spacing w:val="10"/>
          <w:sz w:val="20"/>
          <w:szCs w:val="20"/>
        </w:rPr>
        <w:t>n svět</w:t>
      </w:r>
      <w:r w:rsidR="008173BB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="00946588">
        <w:rPr>
          <w:rFonts w:ascii="Arial" w:hAnsi="Arial" w:cs="Arial"/>
          <w:i/>
          <w:spacing w:val="10"/>
          <w:sz w:val="20"/>
          <w:szCs w:val="20"/>
        </w:rPr>
        <w:t xml:space="preserve">a Odpad film </w:t>
      </w:r>
      <w:proofErr w:type="spellStart"/>
      <w:r w:rsidR="00946588">
        <w:rPr>
          <w:rFonts w:ascii="Arial" w:hAnsi="Arial" w:cs="Arial"/>
          <w:i/>
          <w:spacing w:val="10"/>
          <w:sz w:val="20"/>
          <w:szCs w:val="20"/>
        </w:rPr>
        <w:t>fest</w:t>
      </w:r>
      <w:proofErr w:type="spellEnd"/>
      <w:r w:rsidR="00946588">
        <w:rPr>
          <w:rFonts w:ascii="Arial" w:hAnsi="Arial" w:cs="Arial"/>
          <w:i/>
          <w:spacing w:val="10"/>
          <w:sz w:val="20"/>
          <w:szCs w:val="20"/>
        </w:rPr>
        <w:t>,“</w:t>
      </w:r>
      <w:r>
        <w:rPr>
          <w:rFonts w:ascii="Arial" w:hAnsi="Arial" w:cs="Arial"/>
          <w:spacing w:val="10"/>
          <w:sz w:val="20"/>
          <w:szCs w:val="20"/>
        </w:rPr>
        <w:t xml:space="preserve"> doplňuje kurátor a dramaturg Jakub Adamec.</w:t>
      </w:r>
    </w:p>
    <w:p w14:paraId="5B94F9A7" w14:textId="0FF8ECBE" w:rsidR="00F35B8B" w:rsidRPr="001F37B1" w:rsidRDefault="00F35B8B" w:rsidP="00F35B8B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F37B1">
        <w:rPr>
          <w:rFonts w:ascii="Arial" w:hAnsi="Arial" w:cs="Arial"/>
          <w:spacing w:val="10"/>
          <w:sz w:val="20"/>
          <w:szCs w:val="20"/>
        </w:rPr>
        <w:lastRenderedPageBreak/>
        <w:t>V roce 2019</w:t>
      </w:r>
      <w:r w:rsidR="00103780">
        <w:rPr>
          <w:rFonts w:ascii="Arial" w:hAnsi="Arial" w:cs="Arial"/>
          <w:spacing w:val="10"/>
          <w:sz w:val="20"/>
          <w:szCs w:val="20"/>
        </w:rPr>
        <w:t xml:space="preserve"> se do programu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PLATO </w:t>
      </w:r>
      <w:r w:rsidR="00103780">
        <w:rPr>
          <w:rFonts w:ascii="Arial" w:hAnsi="Arial" w:cs="Arial"/>
          <w:spacing w:val="10"/>
          <w:sz w:val="20"/>
          <w:szCs w:val="20"/>
        </w:rPr>
        <w:t>výrazně promítnou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oslavy stého výročí založení umělecké školy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Bau</w:t>
      </w:r>
      <w:r>
        <w:rPr>
          <w:rFonts w:ascii="Arial" w:hAnsi="Arial" w:cs="Arial"/>
          <w:spacing w:val="10"/>
          <w:sz w:val="20"/>
          <w:szCs w:val="20"/>
        </w:rPr>
        <w:t>haus</w:t>
      </w:r>
      <w:proofErr w:type="spellEnd"/>
      <w:r>
        <w:rPr>
          <w:rFonts w:ascii="Arial" w:hAnsi="Arial" w:cs="Arial"/>
          <w:spacing w:val="10"/>
          <w:sz w:val="20"/>
          <w:szCs w:val="20"/>
        </w:rPr>
        <w:t xml:space="preserve">. PLATO se ve spolupráci 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s  </w:t>
      </w:r>
      <w:r w:rsidR="00A20D38">
        <w:rPr>
          <w:rFonts w:ascii="Arial" w:hAnsi="Arial" w:cs="Arial"/>
          <w:spacing w:val="10"/>
          <w:sz w:val="20"/>
          <w:szCs w:val="20"/>
        </w:rPr>
        <w:t xml:space="preserve">pražským </w:t>
      </w:r>
      <w:r w:rsidRPr="001F37B1">
        <w:rPr>
          <w:rFonts w:ascii="Arial" w:hAnsi="Arial" w:cs="Arial"/>
          <w:spacing w:val="10"/>
          <w:sz w:val="20"/>
          <w:szCs w:val="20"/>
        </w:rPr>
        <w:t>Goethe Institutem připojí k</w:t>
      </w:r>
      <w:r>
        <w:rPr>
          <w:rFonts w:ascii="Arial" w:hAnsi="Arial" w:cs="Arial"/>
          <w:spacing w:val="10"/>
          <w:sz w:val="20"/>
          <w:szCs w:val="20"/>
        </w:rPr>
        <w:t> </w:t>
      </w:r>
      <w:r w:rsidRPr="001F37B1">
        <w:rPr>
          <w:rFonts w:ascii="Arial" w:hAnsi="Arial" w:cs="Arial"/>
          <w:spacing w:val="10"/>
          <w:sz w:val="20"/>
          <w:szCs w:val="20"/>
        </w:rPr>
        <w:t>celosvětov</w:t>
      </w:r>
      <w:r>
        <w:rPr>
          <w:rFonts w:ascii="Arial" w:hAnsi="Arial" w:cs="Arial"/>
          <w:spacing w:val="10"/>
          <w:sz w:val="20"/>
          <w:szCs w:val="20"/>
        </w:rPr>
        <w:t>ému projektu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, v rámci </w:t>
      </w:r>
      <w:r w:rsidR="00103780">
        <w:rPr>
          <w:rFonts w:ascii="Arial" w:hAnsi="Arial" w:cs="Arial"/>
          <w:spacing w:val="10"/>
          <w:sz w:val="20"/>
          <w:szCs w:val="20"/>
        </w:rPr>
        <w:t>něhož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bude </w:t>
      </w:r>
      <w:r w:rsidR="007D2867">
        <w:rPr>
          <w:rFonts w:ascii="Arial" w:hAnsi="Arial" w:cs="Arial"/>
          <w:spacing w:val="10"/>
          <w:sz w:val="20"/>
          <w:szCs w:val="20"/>
        </w:rPr>
        <w:t xml:space="preserve">podle </w:t>
      </w:r>
      <w:r w:rsidR="00910244">
        <w:rPr>
          <w:rFonts w:ascii="Arial" w:hAnsi="Arial" w:cs="Arial"/>
          <w:spacing w:val="10"/>
          <w:sz w:val="20"/>
          <w:szCs w:val="20"/>
        </w:rPr>
        <w:t>návrhu</w:t>
      </w:r>
      <w:r w:rsidR="007D2867">
        <w:rPr>
          <w:rFonts w:ascii="Arial" w:hAnsi="Arial" w:cs="Arial"/>
          <w:spacing w:val="10"/>
          <w:sz w:val="20"/>
          <w:szCs w:val="20"/>
        </w:rPr>
        <w:t xml:space="preserve"> berlínského architektonického studia </w:t>
      </w:r>
      <w:proofErr w:type="spellStart"/>
      <w:r w:rsidR="007D2867">
        <w:rPr>
          <w:rFonts w:ascii="Arial" w:hAnsi="Arial" w:cs="Arial"/>
          <w:spacing w:val="10"/>
          <w:sz w:val="20"/>
          <w:szCs w:val="20"/>
        </w:rPr>
        <w:t>zukunftgeraeusche</w:t>
      </w:r>
      <w:proofErr w:type="spellEnd"/>
      <w:r w:rsidR="007D2867">
        <w:rPr>
          <w:rFonts w:ascii="Arial" w:hAnsi="Arial" w:cs="Arial"/>
          <w:spacing w:val="10"/>
          <w:sz w:val="20"/>
          <w:szCs w:val="20"/>
        </w:rPr>
        <w:t xml:space="preserve"> </w:t>
      </w:r>
      <w:r w:rsidRPr="001F37B1">
        <w:rPr>
          <w:rFonts w:ascii="Arial" w:hAnsi="Arial" w:cs="Arial"/>
          <w:spacing w:val="10"/>
          <w:sz w:val="20"/>
          <w:szCs w:val="20"/>
        </w:rPr>
        <w:t>v galerii mimo jiné instalován rozměrn</w:t>
      </w:r>
      <w:r w:rsidR="00103780">
        <w:rPr>
          <w:rFonts w:ascii="Arial" w:hAnsi="Arial" w:cs="Arial"/>
          <w:spacing w:val="10"/>
          <w:sz w:val="20"/>
          <w:szCs w:val="20"/>
        </w:rPr>
        <w:t>ý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r w:rsidR="00103780">
        <w:rPr>
          <w:rFonts w:ascii="Arial" w:hAnsi="Arial" w:cs="Arial"/>
          <w:spacing w:val="10"/>
          <w:sz w:val="20"/>
          <w:szCs w:val="20"/>
        </w:rPr>
        <w:t>objekt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Bauhaus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1F37B1">
        <w:rPr>
          <w:rFonts w:ascii="Arial" w:hAnsi="Arial" w:cs="Arial"/>
          <w:spacing w:val="10"/>
          <w:sz w:val="20"/>
          <w:szCs w:val="20"/>
        </w:rPr>
        <w:t>Twins</w:t>
      </w:r>
      <w:proofErr w:type="spellEnd"/>
      <w:r w:rsidR="007D2867">
        <w:rPr>
          <w:rFonts w:ascii="Arial" w:hAnsi="Arial" w:cs="Arial"/>
          <w:spacing w:val="10"/>
          <w:sz w:val="20"/>
          <w:szCs w:val="20"/>
        </w:rPr>
        <w:t>. Jeho základ tvoří</w:t>
      </w:r>
      <w:r w:rsidRPr="001F37B1">
        <w:rPr>
          <w:rFonts w:ascii="Arial" w:hAnsi="Arial" w:cs="Arial"/>
          <w:spacing w:val="10"/>
          <w:sz w:val="20"/>
          <w:szCs w:val="20"/>
        </w:rPr>
        <w:t> architektonick</w:t>
      </w:r>
      <w:r w:rsidR="007D2867">
        <w:rPr>
          <w:rFonts w:ascii="Arial" w:hAnsi="Arial" w:cs="Arial"/>
          <w:spacing w:val="10"/>
          <w:sz w:val="20"/>
          <w:szCs w:val="20"/>
        </w:rPr>
        <w:t>é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prvk</w:t>
      </w:r>
      <w:r w:rsidR="007D2867">
        <w:rPr>
          <w:rFonts w:ascii="Arial" w:hAnsi="Arial" w:cs="Arial"/>
          <w:spacing w:val="10"/>
          <w:sz w:val="20"/>
          <w:szCs w:val="20"/>
        </w:rPr>
        <w:t>y použité v 70. letech minulého století při rekonstrukci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původní budovy umělecké školy</w:t>
      </w:r>
      <w:r w:rsidR="007D2867">
        <w:rPr>
          <w:rFonts w:ascii="Arial" w:hAnsi="Arial" w:cs="Arial"/>
          <w:spacing w:val="10"/>
          <w:sz w:val="20"/>
          <w:szCs w:val="20"/>
        </w:rPr>
        <w:t xml:space="preserve"> v </w:t>
      </w:r>
      <w:proofErr w:type="spellStart"/>
      <w:r w:rsidR="007D2867">
        <w:rPr>
          <w:rFonts w:ascii="Arial" w:hAnsi="Arial" w:cs="Arial"/>
          <w:spacing w:val="10"/>
          <w:sz w:val="20"/>
          <w:szCs w:val="20"/>
        </w:rPr>
        <w:t>Dessau</w:t>
      </w:r>
      <w:proofErr w:type="spellEnd"/>
      <w:r w:rsidR="007D2867">
        <w:rPr>
          <w:rFonts w:ascii="Arial" w:hAnsi="Arial" w:cs="Arial"/>
          <w:spacing w:val="10"/>
          <w:sz w:val="20"/>
          <w:szCs w:val="20"/>
        </w:rPr>
        <w:t xml:space="preserve"> od Waltera </w:t>
      </w:r>
      <w:proofErr w:type="spellStart"/>
      <w:r w:rsidR="007D2867">
        <w:rPr>
          <w:rFonts w:ascii="Arial" w:hAnsi="Arial" w:cs="Arial"/>
          <w:spacing w:val="10"/>
          <w:sz w:val="20"/>
          <w:szCs w:val="20"/>
        </w:rPr>
        <w:t>Gropia</w:t>
      </w:r>
      <w:proofErr w:type="spellEnd"/>
      <w:r w:rsidRPr="001F37B1">
        <w:rPr>
          <w:rFonts w:ascii="Arial" w:hAnsi="Arial" w:cs="Arial"/>
          <w:spacing w:val="10"/>
          <w:sz w:val="20"/>
          <w:szCs w:val="20"/>
        </w:rPr>
        <w:t>. „</w:t>
      </w:r>
      <w:r w:rsidR="00914443" w:rsidRPr="00910244">
        <w:rPr>
          <w:rFonts w:ascii="Arial" w:hAnsi="Arial" w:cs="Arial"/>
          <w:i/>
          <w:spacing w:val="10"/>
          <w:sz w:val="20"/>
          <w:szCs w:val="20"/>
        </w:rPr>
        <w:t>Z</w:t>
      </w:r>
      <w:r w:rsidR="007D2867" w:rsidRPr="00910244">
        <w:rPr>
          <w:rFonts w:ascii="Arial" w:hAnsi="Arial" w:cs="Arial"/>
          <w:i/>
          <w:spacing w:val="10"/>
          <w:sz w:val="20"/>
          <w:szCs w:val="20"/>
        </w:rPr>
        <w:t xml:space="preserve">ajímá </w:t>
      </w:r>
      <w:r w:rsidR="00914443" w:rsidRPr="00910244">
        <w:rPr>
          <w:rFonts w:ascii="Arial" w:hAnsi="Arial" w:cs="Arial"/>
          <w:i/>
          <w:spacing w:val="10"/>
          <w:sz w:val="20"/>
          <w:szCs w:val="20"/>
        </w:rPr>
        <w:t xml:space="preserve">nás především </w:t>
      </w:r>
      <w:r w:rsidR="007D2867" w:rsidRPr="00910244">
        <w:rPr>
          <w:rFonts w:ascii="Arial" w:hAnsi="Arial" w:cs="Arial"/>
          <w:i/>
          <w:spacing w:val="10"/>
          <w:sz w:val="20"/>
          <w:szCs w:val="20"/>
        </w:rPr>
        <w:t>okamžik zrodu</w:t>
      </w:r>
      <w:r w:rsidR="00910244">
        <w:rPr>
          <w:rFonts w:ascii="Arial" w:hAnsi="Arial" w:cs="Arial"/>
          <w:i/>
          <w:spacing w:val="10"/>
          <w:sz w:val="20"/>
          <w:szCs w:val="20"/>
        </w:rPr>
        <w:t xml:space="preserve"> školy</w:t>
      </w:r>
      <w:r w:rsidR="007D2867" w:rsidRPr="00910244">
        <w:rPr>
          <w:rFonts w:ascii="Arial" w:hAnsi="Arial" w:cs="Arial"/>
          <w:i/>
          <w:spacing w:val="10"/>
          <w:sz w:val="20"/>
          <w:szCs w:val="20"/>
        </w:rPr>
        <w:t>, kdy se ve Výmaru sešla nesourodá</w:t>
      </w:r>
      <w:r w:rsidR="0021403E" w:rsidRPr="00910244">
        <w:rPr>
          <w:rFonts w:ascii="Arial" w:hAnsi="Arial" w:cs="Arial"/>
          <w:i/>
          <w:spacing w:val="10"/>
          <w:sz w:val="20"/>
          <w:szCs w:val="20"/>
        </w:rPr>
        <w:t xml:space="preserve">, ale mimořádně talentovaná skupina vizionářů, která dala nový smysl uměleckému vzdělávání. </w:t>
      </w:r>
      <w:r w:rsidR="00914443" w:rsidRPr="00910244">
        <w:rPr>
          <w:rFonts w:ascii="Arial" w:hAnsi="Arial" w:cs="Arial"/>
          <w:i/>
          <w:spacing w:val="10"/>
          <w:sz w:val="20"/>
          <w:szCs w:val="20"/>
        </w:rPr>
        <w:t>Páteř našeho programu ve druhé polovině rok</w:t>
      </w:r>
      <w:r w:rsidR="008173BB">
        <w:rPr>
          <w:rFonts w:ascii="Arial" w:hAnsi="Arial" w:cs="Arial"/>
          <w:i/>
          <w:spacing w:val="10"/>
          <w:sz w:val="20"/>
          <w:szCs w:val="20"/>
        </w:rPr>
        <w:t>u</w:t>
      </w:r>
      <w:r w:rsidR="00914443" w:rsidRPr="00910244">
        <w:rPr>
          <w:rFonts w:ascii="Arial" w:hAnsi="Arial" w:cs="Arial"/>
          <w:i/>
          <w:spacing w:val="10"/>
          <w:sz w:val="20"/>
          <w:szCs w:val="20"/>
        </w:rPr>
        <w:t xml:space="preserve"> tvoří</w:t>
      </w:r>
      <w:r w:rsidR="0021403E" w:rsidRPr="00910244">
        <w:rPr>
          <w:rFonts w:ascii="Arial" w:hAnsi="Arial" w:cs="Arial"/>
          <w:i/>
          <w:spacing w:val="10"/>
          <w:sz w:val="20"/>
          <w:szCs w:val="20"/>
        </w:rPr>
        <w:t xml:space="preserve"> čtyři unikátní kurzy pro umělce a veřejnost, </w:t>
      </w:r>
      <w:r w:rsidR="00914443" w:rsidRPr="00910244">
        <w:rPr>
          <w:rFonts w:ascii="Arial" w:hAnsi="Arial" w:cs="Arial"/>
          <w:i/>
          <w:spacing w:val="10"/>
          <w:sz w:val="20"/>
          <w:szCs w:val="20"/>
        </w:rPr>
        <w:t>na nichž úzce spolupracujeme s ostravskou fakultou umění a střední uměleckou školou</w:t>
      </w:r>
      <w:r w:rsidR="0021403E" w:rsidRPr="00910244">
        <w:rPr>
          <w:rFonts w:ascii="Arial" w:hAnsi="Arial" w:cs="Arial"/>
          <w:i/>
          <w:spacing w:val="10"/>
          <w:sz w:val="20"/>
          <w:szCs w:val="20"/>
        </w:rPr>
        <w:t>,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“ </w:t>
      </w:r>
      <w:r w:rsidR="0021403E">
        <w:rPr>
          <w:rFonts w:ascii="Arial" w:hAnsi="Arial" w:cs="Arial"/>
          <w:spacing w:val="10"/>
          <w:sz w:val="20"/>
          <w:szCs w:val="20"/>
        </w:rPr>
        <w:t xml:space="preserve">objasňuje ředitel PLATO Marek Pokorný. </w:t>
      </w:r>
    </w:p>
    <w:p w14:paraId="7D3A6B88" w14:textId="1603289E" w:rsidR="00F35B8B" w:rsidRPr="001F37B1" w:rsidRDefault="00F35B8B" w:rsidP="00F35B8B">
      <w:pPr>
        <w:spacing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1F37B1">
        <w:rPr>
          <w:rFonts w:ascii="Arial" w:hAnsi="Arial" w:cs="Arial"/>
          <w:spacing w:val="10"/>
          <w:sz w:val="20"/>
          <w:szCs w:val="20"/>
        </w:rPr>
        <w:t xml:space="preserve">V dubnu PLATO </w:t>
      </w:r>
      <w:r>
        <w:rPr>
          <w:rFonts w:ascii="Arial" w:hAnsi="Arial" w:cs="Arial"/>
          <w:spacing w:val="10"/>
          <w:sz w:val="20"/>
          <w:szCs w:val="20"/>
        </w:rPr>
        <w:t>završí roční projekt</w:t>
      </w:r>
      <w:r w:rsidRPr="001F37B1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 xml:space="preserve">Dočasné struktury. Galerie v současnosti dokončuje </w:t>
      </w:r>
      <w:r w:rsidR="0021403E">
        <w:rPr>
          <w:rFonts w:ascii="Arial" w:hAnsi="Arial" w:cs="Arial"/>
          <w:spacing w:val="10"/>
          <w:sz w:val="20"/>
          <w:szCs w:val="20"/>
        </w:rPr>
        <w:t xml:space="preserve">ve spolupráci s polskou umělkyní Zuzou </w:t>
      </w:r>
      <w:proofErr w:type="spellStart"/>
      <w:r w:rsidR="0021403E">
        <w:rPr>
          <w:rFonts w:ascii="Arial" w:hAnsi="Arial" w:cs="Arial"/>
          <w:spacing w:val="10"/>
          <w:sz w:val="20"/>
          <w:szCs w:val="20"/>
        </w:rPr>
        <w:t>Golinskou</w:t>
      </w:r>
      <w:proofErr w:type="spellEnd"/>
      <w:r w:rsidR="0021403E">
        <w:rPr>
          <w:rFonts w:ascii="Arial" w:hAnsi="Arial" w:cs="Arial"/>
          <w:spacing w:val="10"/>
          <w:sz w:val="20"/>
          <w:szCs w:val="20"/>
        </w:rPr>
        <w:t xml:space="preserve"> adaptaci jediného uzavřeného prostoru v objektu na</w:t>
      </w:r>
      <w:r>
        <w:rPr>
          <w:rFonts w:ascii="Arial" w:hAnsi="Arial" w:cs="Arial"/>
          <w:spacing w:val="10"/>
          <w:sz w:val="20"/>
          <w:szCs w:val="20"/>
        </w:rPr>
        <w:t xml:space="preserve"> kin</w:t>
      </w:r>
      <w:r w:rsidR="0021403E">
        <w:rPr>
          <w:rFonts w:ascii="Arial" w:hAnsi="Arial" w:cs="Arial"/>
          <w:spacing w:val="10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, které nabídne pravidelná promítání filmů, a </w:t>
      </w:r>
      <w:r w:rsidR="0021403E">
        <w:rPr>
          <w:rFonts w:ascii="Arial" w:hAnsi="Arial" w:cs="Arial"/>
          <w:spacing w:val="10"/>
          <w:sz w:val="20"/>
          <w:szCs w:val="20"/>
        </w:rPr>
        <w:t xml:space="preserve">s americkým umělcem </w:t>
      </w:r>
      <w:proofErr w:type="spellStart"/>
      <w:r w:rsidR="0021403E">
        <w:rPr>
          <w:rFonts w:ascii="Arial" w:hAnsi="Arial" w:cs="Arial"/>
          <w:spacing w:val="10"/>
          <w:sz w:val="20"/>
          <w:szCs w:val="20"/>
        </w:rPr>
        <w:t>Than</w:t>
      </w:r>
      <w:r w:rsidR="00420253">
        <w:rPr>
          <w:rFonts w:ascii="Arial" w:hAnsi="Arial" w:cs="Arial"/>
          <w:spacing w:val="10"/>
          <w:sz w:val="20"/>
          <w:szCs w:val="20"/>
        </w:rPr>
        <w:t>em</w:t>
      </w:r>
      <w:proofErr w:type="spellEnd"/>
      <w:r w:rsidR="0021403E">
        <w:rPr>
          <w:rFonts w:ascii="Arial" w:hAnsi="Arial" w:cs="Arial"/>
          <w:spacing w:val="10"/>
          <w:sz w:val="20"/>
          <w:szCs w:val="20"/>
        </w:rPr>
        <w:t xml:space="preserve"> Hussein</w:t>
      </w:r>
      <w:r w:rsidR="00420253">
        <w:rPr>
          <w:rFonts w:ascii="Arial" w:hAnsi="Arial" w:cs="Arial"/>
          <w:spacing w:val="10"/>
          <w:sz w:val="20"/>
          <w:szCs w:val="20"/>
        </w:rPr>
        <w:t>em</w:t>
      </w:r>
      <w:r w:rsidR="0021403E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="0021403E">
        <w:rPr>
          <w:rFonts w:ascii="Arial" w:hAnsi="Arial" w:cs="Arial"/>
          <w:spacing w:val="10"/>
          <w:sz w:val="20"/>
          <w:szCs w:val="20"/>
        </w:rPr>
        <w:t>Clarkem</w:t>
      </w:r>
      <w:proofErr w:type="spellEnd"/>
      <w:r w:rsidR="0021403E">
        <w:rPr>
          <w:rFonts w:ascii="Arial" w:hAnsi="Arial" w:cs="Arial"/>
          <w:spacing w:val="10"/>
          <w:sz w:val="20"/>
          <w:szCs w:val="20"/>
        </w:rPr>
        <w:t xml:space="preserve"> chystá </w:t>
      </w:r>
      <w:proofErr w:type="spellStart"/>
      <w:r>
        <w:rPr>
          <w:rFonts w:ascii="Arial" w:hAnsi="Arial" w:cs="Arial"/>
          <w:spacing w:val="10"/>
          <w:sz w:val="20"/>
          <w:szCs w:val="20"/>
        </w:rPr>
        <w:t>stage</w:t>
      </w:r>
      <w:proofErr w:type="spellEnd"/>
      <w:r>
        <w:rPr>
          <w:rFonts w:ascii="Arial" w:hAnsi="Arial" w:cs="Arial"/>
          <w:spacing w:val="10"/>
          <w:sz w:val="20"/>
          <w:szCs w:val="20"/>
        </w:rPr>
        <w:t xml:space="preserve"> pro umělecké performance, koncerty a divadelní představení. Na listopad 2019 PLATO spolu s pražským Studiem </w:t>
      </w:r>
      <w:r w:rsidR="00420253">
        <w:rPr>
          <w:rFonts w:ascii="Arial" w:hAnsi="Arial" w:cs="Arial"/>
          <w:spacing w:val="10"/>
          <w:sz w:val="20"/>
          <w:szCs w:val="20"/>
        </w:rPr>
        <w:t>H</w:t>
      </w:r>
      <w:r>
        <w:rPr>
          <w:rFonts w:ascii="Arial" w:hAnsi="Arial" w:cs="Arial"/>
          <w:spacing w:val="10"/>
          <w:sz w:val="20"/>
          <w:szCs w:val="20"/>
        </w:rPr>
        <w:t>rdinů připravuje další ročník f</w:t>
      </w:r>
      <w:r>
        <w:rPr>
          <w:rStyle w:val="st"/>
        </w:rPr>
        <w:t>estivalu autorského divadla a současného umění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="00420253">
        <w:rPr>
          <w:rFonts w:ascii="Arial" w:hAnsi="Arial" w:cs="Arial"/>
          <w:spacing w:val="10"/>
          <w:sz w:val="20"/>
          <w:szCs w:val="20"/>
        </w:rPr>
        <w:t>Norma</w:t>
      </w:r>
      <w:r w:rsidRPr="001F37B1">
        <w:rPr>
          <w:rFonts w:ascii="Arial" w:hAnsi="Arial" w:cs="Arial"/>
          <w:spacing w:val="10"/>
          <w:sz w:val="20"/>
          <w:szCs w:val="20"/>
        </w:rPr>
        <w:t>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 w:rsidRPr="00910244">
        <w:rPr>
          <w:rFonts w:ascii="Arial" w:hAnsi="Arial" w:cs="Arial"/>
          <w:spacing w:val="10"/>
          <w:sz w:val="20"/>
          <w:szCs w:val="20"/>
        </w:rPr>
        <w:t>„</w:t>
      </w:r>
      <w:r w:rsidR="0021403E" w:rsidRPr="00910244">
        <w:rPr>
          <w:rFonts w:ascii="Arial" w:hAnsi="Arial" w:cs="Arial"/>
          <w:i/>
          <w:spacing w:val="10"/>
          <w:sz w:val="20"/>
          <w:szCs w:val="20"/>
        </w:rPr>
        <w:t xml:space="preserve">Jakkoli je program v roce 2019 organizačně náročný, intenzivně spolupracujeme s polským architektem Robertem </w:t>
      </w:r>
      <w:proofErr w:type="spellStart"/>
      <w:r w:rsidR="0021403E" w:rsidRPr="00910244">
        <w:rPr>
          <w:rFonts w:ascii="Arial" w:hAnsi="Arial" w:cs="Arial"/>
          <w:i/>
          <w:spacing w:val="10"/>
          <w:sz w:val="20"/>
          <w:szCs w:val="20"/>
        </w:rPr>
        <w:t>Koniecznym</w:t>
      </w:r>
      <w:proofErr w:type="spellEnd"/>
      <w:r w:rsidR="0021403E" w:rsidRPr="00910244">
        <w:rPr>
          <w:rFonts w:ascii="Arial" w:hAnsi="Arial" w:cs="Arial"/>
          <w:i/>
          <w:spacing w:val="10"/>
          <w:sz w:val="20"/>
          <w:szCs w:val="20"/>
        </w:rPr>
        <w:t xml:space="preserve"> a vedením města na projektu rekonstrukce historických jatek pro naše potřeby. Věřím, že v prosinci bude vyhlášena soutěž na dodavatele a příští rok začneme stavět,</w:t>
      </w:r>
      <w:r w:rsidRPr="00910244">
        <w:rPr>
          <w:rFonts w:ascii="Arial" w:hAnsi="Arial" w:cs="Arial"/>
          <w:spacing w:val="10"/>
          <w:sz w:val="20"/>
          <w:szCs w:val="20"/>
        </w:rPr>
        <w:t>“</w:t>
      </w:r>
      <w:r w:rsidR="0021403E" w:rsidRPr="00910244">
        <w:rPr>
          <w:rFonts w:ascii="Arial" w:hAnsi="Arial" w:cs="Arial"/>
          <w:spacing w:val="10"/>
          <w:sz w:val="20"/>
          <w:szCs w:val="20"/>
        </w:rPr>
        <w:t xml:space="preserve"> doplňuje ředitel Marek Pokorný.</w:t>
      </w:r>
    </w:p>
    <w:p w14:paraId="453C47E0" w14:textId="77777777" w:rsidR="00247F9B" w:rsidRDefault="00247F9B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</w:p>
    <w:p w14:paraId="349E45CD" w14:textId="77777777" w:rsidR="00F35B8B" w:rsidRPr="007121CA" w:rsidRDefault="00F35B8B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</w:p>
    <w:p w14:paraId="36E892C1" w14:textId="77777777" w:rsidR="007121CA" w:rsidRPr="007121CA" w:rsidRDefault="00114F51" w:rsidP="007121CA">
      <w:pPr>
        <w:spacing w:line="312" w:lineRule="auto"/>
        <w:rPr>
          <w:rFonts w:ascii="Arial" w:eastAsia="Times New Roman" w:hAnsi="Arial" w:cs="Arial"/>
          <w:spacing w:val="8"/>
          <w:sz w:val="20"/>
          <w:szCs w:val="20"/>
          <w:lang w:eastAsia="cs-CZ"/>
        </w:rPr>
      </w:pPr>
      <w:r w:rsidRPr="007121CA">
        <w:rPr>
          <w:rFonts w:ascii="Arial" w:hAnsi="Arial" w:cs="Arial"/>
          <w:spacing w:val="8"/>
          <w:sz w:val="20"/>
          <w:szCs w:val="20"/>
        </w:rPr>
        <w:t xml:space="preserve"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</w:t>
      </w:r>
      <w:hyperlink r:id="rId7" w:history="1">
        <w:r w:rsidRPr="007121CA">
          <w:rPr>
            <w:rStyle w:val="Hypertextovodkaz"/>
            <w:rFonts w:ascii="Arial" w:hAnsi="Arial" w:cs="Arial"/>
            <w:spacing w:val="8"/>
            <w:sz w:val="20"/>
            <w:szCs w:val="20"/>
          </w:rPr>
          <w:t>www.plato-ostrava.cz</w:t>
        </w:r>
      </w:hyperlink>
      <w:r w:rsidRPr="007121CA">
        <w:rPr>
          <w:rFonts w:ascii="Arial" w:hAnsi="Arial" w:cs="Arial"/>
          <w:spacing w:val="8"/>
          <w:sz w:val="20"/>
          <w:szCs w:val="20"/>
        </w:rPr>
        <w:t xml:space="preserve">. </w:t>
      </w:r>
      <w:r w:rsidRPr="007121CA">
        <w:rPr>
          <w:rFonts w:ascii="Arial" w:hAnsi="Arial" w:cs="Arial"/>
          <w:spacing w:val="8"/>
          <w:sz w:val="20"/>
          <w:szCs w:val="20"/>
        </w:rPr>
        <w:br/>
      </w:r>
    </w:p>
    <w:p w14:paraId="1352C252" w14:textId="77777777" w:rsidR="00DC41D2" w:rsidRPr="007121CA" w:rsidRDefault="00114F51" w:rsidP="007121CA">
      <w:pPr>
        <w:spacing w:line="312" w:lineRule="auto"/>
        <w:rPr>
          <w:rFonts w:ascii="Arial" w:hAnsi="Arial" w:cs="Arial"/>
          <w:spacing w:val="8"/>
          <w:sz w:val="20"/>
          <w:szCs w:val="20"/>
        </w:rPr>
      </w:pPr>
      <w:r w:rsidRPr="007121CA">
        <w:rPr>
          <w:rFonts w:ascii="Arial" w:eastAsia="Times New Roman" w:hAnsi="Arial" w:cs="Arial"/>
          <w:spacing w:val="8"/>
          <w:sz w:val="20"/>
          <w:szCs w:val="20"/>
          <w:lang w:eastAsia="cs-CZ"/>
        </w:rPr>
        <w:br/>
      </w:r>
      <w:r w:rsidR="00DC41D2" w:rsidRPr="007121CA">
        <w:rPr>
          <w:rFonts w:ascii="Arial" w:hAnsi="Arial" w:cs="Arial"/>
          <w:b/>
          <w:color w:val="000000"/>
          <w:spacing w:val="8"/>
          <w:sz w:val="20"/>
          <w:szCs w:val="20"/>
        </w:rPr>
        <w:t>Kontakt pro média:</w:t>
      </w:r>
    </w:p>
    <w:p w14:paraId="68F56CD9" w14:textId="77777777" w:rsidR="00DC41D2" w:rsidRPr="007121CA" w:rsidRDefault="00E754BF" w:rsidP="007121C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pacing w:val="8"/>
          <w:sz w:val="20"/>
          <w:szCs w:val="20"/>
        </w:rPr>
      </w:pPr>
      <w:r w:rsidRPr="007121CA">
        <w:rPr>
          <w:rFonts w:ascii="Arial" w:hAnsi="Arial" w:cs="Arial"/>
          <w:color w:val="000000"/>
          <w:spacing w:val="8"/>
          <w:sz w:val="20"/>
          <w:szCs w:val="20"/>
        </w:rPr>
        <w:t>Jakub Frank</w:t>
      </w:r>
    </w:p>
    <w:p w14:paraId="2A5DAF5A" w14:textId="77777777" w:rsidR="00DC41D2" w:rsidRPr="007121CA" w:rsidRDefault="00915AFF" w:rsidP="007121CA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pacing w:val="8"/>
          <w:sz w:val="20"/>
          <w:szCs w:val="20"/>
        </w:rPr>
      </w:pPr>
      <w:hyperlink r:id="rId8" w:history="1">
        <w:r w:rsidR="00E754BF" w:rsidRPr="007121CA">
          <w:rPr>
            <w:rStyle w:val="Hypertextovodkaz"/>
            <w:rFonts w:ascii="Arial" w:hAnsi="Arial" w:cs="Arial"/>
            <w:spacing w:val="8"/>
            <w:sz w:val="20"/>
            <w:szCs w:val="20"/>
          </w:rPr>
          <w:t>jakub.frank@plato-ostrava.cz</w:t>
        </w:r>
      </w:hyperlink>
    </w:p>
    <w:p w14:paraId="671CE676" w14:textId="77777777" w:rsidR="002E713F" w:rsidRPr="007121CA" w:rsidRDefault="00DC41D2" w:rsidP="007121CA">
      <w:pPr>
        <w:spacing w:after="0" w:line="312" w:lineRule="auto"/>
        <w:rPr>
          <w:rFonts w:ascii="Arial" w:hAnsi="Arial" w:cs="Arial"/>
          <w:noProof/>
          <w:spacing w:val="6"/>
          <w:sz w:val="20"/>
          <w:szCs w:val="20"/>
        </w:rPr>
      </w:pPr>
      <w:r w:rsidRPr="007121CA">
        <w:rPr>
          <w:rFonts w:ascii="Arial" w:hAnsi="Arial" w:cs="Arial"/>
          <w:color w:val="000000"/>
          <w:spacing w:val="8"/>
          <w:sz w:val="20"/>
          <w:szCs w:val="20"/>
        </w:rPr>
        <w:t>(+420) 727 815 134</w:t>
      </w:r>
      <w:r w:rsidRPr="007121CA">
        <w:rPr>
          <w:rFonts w:ascii="Arial" w:hAnsi="Arial" w:cs="Arial"/>
          <w:color w:val="000000"/>
          <w:spacing w:val="6"/>
          <w:sz w:val="20"/>
          <w:szCs w:val="20"/>
        </w:rPr>
        <w:t xml:space="preserve">                   </w:t>
      </w:r>
    </w:p>
    <w:sectPr w:rsidR="002E713F" w:rsidRPr="007121CA" w:rsidSect="00DC41D2">
      <w:headerReference w:type="default" r:id="rId9"/>
      <w:footerReference w:type="even" r:id="rId10"/>
      <w:footerReference w:type="default" r:id="rId11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3ABD0" w16cid:durableId="1FF078B8"/>
  <w16cid:commentId w16cid:paraId="6171A330" w16cid:durableId="1FF078E8"/>
  <w16cid:commentId w16cid:paraId="4C79FAB6" w16cid:durableId="1FF079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1ABC" w14:textId="77777777" w:rsidR="005761C2" w:rsidRDefault="005761C2" w:rsidP="00CA1FDC">
      <w:pPr>
        <w:spacing w:after="0" w:line="240" w:lineRule="auto"/>
      </w:pPr>
      <w:r>
        <w:separator/>
      </w:r>
    </w:p>
  </w:endnote>
  <w:endnote w:type="continuationSeparator" w:id="0">
    <w:p w14:paraId="6EDA8F7F" w14:textId="77777777" w:rsidR="005761C2" w:rsidRDefault="005761C2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FAB6" w14:textId="77777777" w:rsidR="00C43167" w:rsidRDefault="00C43167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51F288" wp14:editId="02D20208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D030" w14:textId="77777777" w:rsidR="00C43167" w:rsidRDefault="00C43167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DA4B057" wp14:editId="420DE5BB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E89BA7" w14:textId="77777777" w:rsidR="00C43167" w:rsidRDefault="00C43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BE57" w14:textId="77777777" w:rsidR="005761C2" w:rsidRDefault="005761C2" w:rsidP="00CA1FDC">
      <w:pPr>
        <w:spacing w:after="0" w:line="240" w:lineRule="auto"/>
      </w:pPr>
      <w:r>
        <w:separator/>
      </w:r>
    </w:p>
  </w:footnote>
  <w:footnote w:type="continuationSeparator" w:id="0">
    <w:p w14:paraId="03DD1F2C" w14:textId="77777777" w:rsidR="005761C2" w:rsidRDefault="005761C2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A01E" w14:textId="77777777" w:rsidR="00C43167" w:rsidRDefault="00C431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50A4D28" wp14:editId="773E99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8CDBEC" wp14:editId="31DDAD66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007D5"/>
    <w:rsid w:val="00000958"/>
    <w:rsid w:val="00000AA3"/>
    <w:rsid w:val="000343D1"/>
    <w:rsid w:val="000373F6"/>
    <w:rsid w:val="0005406C"/>
    <w:rsid w:val="000678F4"/>
    <w:rsid w:val="00074C5E"/>
    <w:rsid w:val="00076BB3"/>
    <w:rsid w:val="00077091"/>
    <w:rsid w:val="000929FB"/>
    <w:rsid w:val="000A5A48"/>
    <w:rsid w:val="000B140B"/>
    <w:rsid w:val="000C2FB4"/>
    <w:rsid w:val="000C56BD"/>
    <w:rsid w:val="000E2B56"/>
    <w:rsid w:val="000E6E14"/>
    <w:rsid w:val="00103780"/>
    <w:rsid w:val="00114F51"/>
    <w:rsid w:val="00117B2D"/>
    <w:rsid w:val="00120360"/>
    <w:rsid w:val="001203B9"/>
    <w:rsid w:val="0013019F"/>
    <w:rsid w:val="00131F25"/>
    <w:rsid w:val="00137C43"/>
    <w:rsid w:val="00141E66"/>
    <w:rsid w:val="001905D2"/>
    <w:rsid w:val="00191C03"/>
    <w:rsid w:val="001A32E8"/>
    <w:rsid w:val="001A4E4D"/>
    <w:rsid w:val="001B1C16"/>
    <w:rsid w:val="00213F04"/>
    <w:rsid w:val="0021403E"/>
    <w:rsid w:val="00225EC1"/>
    <w:rsid w:val="00247F9B"/>
    <w:rsid w:val="002624EC"/>
    <w:rsid w:val="0028356E"/>
    <w:rsid w:val="002870E7"/>
    <w:rsid w:val="002C0F1B"/>
    <w:rsid w:val="002E29A7"/>
    <w:rsid w:val="002E4AB4"/>
    <w:rsid w:val="002E713F"/>
    <w:rsid w:val="002E73FF"/>
    <w:rsid w:val="002F1ED1"/>
    <w:rsid w:val="002F6F03"/>
    <w:rsid w:val="00307F51"/>
    <w:rsid w:val="00326E26"/>
    <w:rsid w:val="00335D99"/>
    <w:rsid w:val="003363CA"/>
    <w:rsid w:val="003628C6"/>
    <w:rsid w:val="003635FA"/>
    <w:rsid w:val="00364E5E"/>
    <w:rsid w:val="00365525"/>
    <w:rsid w:val="00365E9A"/>
    <w:rsid w:val="0037195B"/>
    <w:rsid w:val="00372A77"/>
    <w:rsid w:val="003A61AC"/>
    <w:rsid w:val="003B20E2"/>
    <w:rsid w:val="003B60F2"/>
    <w:rsid w:val="003D7365"/>
    <w:rsid w:val="003E02A1"/>
    <w:rsid w:val="003F616B"/>
    <w:rsid w:val="00402E14"/>
    <w:rsid w:val="00420253"/>
    <w:rsid w:val="0042180D"/>
    <w:rsid w:val="00424B81"/>
    <w:rsid w:val="00443EF0"/>
    <w:rsid w:val="00475C84"/>
    <w:rsid w:val="00485DD4"/>
    <w:rsid w:val="00493D14"/>
    <w:rsid w:val="004B2CBB"/>
    <w:rsid w:val="004D4739"/>
    <w:rsid w:val="004E2294"/>
    <w:rsid w:val="004F0A82"/>
    <w:rsid w:val="0055789A"/>
    <w:rsid w:val="005761C2"/>
    <w:rsid w:val="00576206"/>
    <w:rsid w:val="00584EDB"/>
    <w:rsid w:val="005958F8"/>
    <w:rsid w:val="005F162E"/>
    <w:rsid w:val="00600F7E"/>
    <w:rsid w:val="00614E4D"/>
    <w:rsid w:val="00616DA8"/>
    <w:rsid w:val="006326BE"/>
    <w:rsid w:val="00641F9B"/>
    <w:rsid w:val="0069318A"/>
    <w:rsid w:val="006A0DF5"/>
    <w:rsid w:val="006A5DCE"/>
    <w:rsid w:val="006B5633"/>
    <w:rsid w:val="006E16C5"/>
    <w:rsid w:val="007121CA"/>
    <w:rsid w:val="007174E9"/>
    <w:rsid w:val="007219F1"/>
    <w:rsid w:val="007310E5"/>
    <w:rsid w:val="007356F6"/>
    <w:rsid w:val="00740679"/>
    <w:rsid w:val="007469E2"/>
    <w:rsid w:val="00751716"/>
    <w:rsid w:val="00781012"/>
    <w:rsid w:val="00785138"/>
    <w:rsid w:val="007870C5"/>
    <w:rsid w:val="00794C05"/>
    <w:rsid w:val="007B499B"/>
    <w:rsid w:val="007C1B97"/>
    <w:rsid w:val="007D2867"/>
    <w:rsid w:val="007E647B"/>
    <w:rsid w:val="007F4AAC"/>
    <w:rsid w:val="00803352"/>
    <w:rsid w:val="00803E57"/>
    <w:rsid w:val="00814E5C"/>
    <w:rsid w:val="008173BB"/>
    <w:rsid w:val="0082243C"/>
    <w:rsid w:val="00834834"/>
    <w:rsid w:val="0085490C"/>
    <w:rsid w:val="008668D9"/>
    <w:rsid w:val="00886FD7"/>
    <w:rsid w:val="008C6C28"/>
    <w:rsid w:val="008E1B5A"/>
    <w:rsid w:val="008F14EA"/>
    <w:rsid w:val="008F1DA1"/>
    <w:rsid w:val="008F44B4"/>
    <w:rsid w:val="009030CC"/>
    <w:rsid w:val="00907565"/>
    <w:rsid w:val="00910244"/>
    <w:rsid w:val="00914443"/>
    <w:rsid w:val="00915AFF"/>
    <w:rsid w:val="009354F2"/>
    <w:rsid w:val="00940AB8"/>
    <w:rsid w:val="00946588"/>
    <w:rsid w:val="00957D75"/>
    <w:rsid w:val="00960F5D"/>
    <w:rsid w:val="00982843"/>
    <w:rsid w:val="00984C6F"/>
    <w:rsid w:val="009874CE"/>
    <w:rsid w:val="00996947"/>
    <w:rsid w:val="00997CFA"/>
    <w:rsid w:val="009A449D"/>
    <w:rsid w:val="009A474C"/>
    <w:rsid w:val="009A753B"/>
    <w:rsid w:val="009D494E"/>
    <w:rsid w:val="009F4F25"/>
    <w:rsid w:val="00A20D38"/>
    <w:rsid w:val="00A34B21"/>
    <w:rsid w:val="00A660DB"/>
    <w:rsid w:val="00A71FC7"/>
    <w:rsid w:val="00AD7B04"/>
    <w:rsid w:val="00B01242"/>
    <w:rsid w:val="00B231DC"/>
    <w:rsid w:val="00B44FBE"/>
    <w:rsid w:val="00B50674"/>
    <w:rsid w:val="00BC0491"/>
    <w:rsid w:val="00BC5DC7"/>
    <w:rsid w:val="00BC738A"/>
    <w:rsid w:val="00BF0FBC"/>
    <w:rsid w:val="00C24F9F"/>
    <w:rsid w:val="00C27EEF"/>
    <w:rsid w:val="00C43167"/>
    <w:rsid w:val="00C432CB"/>
    <w:rsid w:val="00C464C5"/>
    <w:rsid w:val="00C47FD1"/>
    <w:rsid w:val="00C55368"/>
    <w:rsid w:val="00C8395B"/>
    <w:rsid w:val="00C93ADF"/>
    <w:rsid w:val="00CA1FDC"/>
    <w:rsid w:val="00CC3097"/>
    <w:rsid w:val="00CD14AE"/>
    <w:rsid w:val="00CF256B"/>
    <w:rsid w:val="00D0048C"/>
    <w:rsid w:val="00D03FA1"/>
    <w:rsid w:val="00D21B68"/>
    <w:rsid w:val="00D23F9B"/>
    <w:rsid w:val="00D430C6"/>
    <w:rsid w:val="00D46180"/>
    <w:rsid w:val="00D71AD5"/>
    <w:rsid w:val="00D80C55"/>
    <w:rsid w:val="00D97FCF"/>
    <w:rsid w:val="00DC27EE"/>
    <w:rsid w:val="00DC41D2"/>
    <w:rsid w:val="00DD6CB8"/>
    <w:rsid w:val="00DE61CA"/>
    <w:rsid w:val="00DF0421"/>
    <w:rsid w:val="00DF2968"/>
    <w:rsid w:val="00DF4F24"/>
    <w:rsid w:val="00E161D5"/>
    <w:rsid w:val="00E22469"/>
    <w:rsid w:val="00E4043F"/>
    <w:rsid w:val="00E415A9"/>
    <w:rsid w:val="00E51FAA"/>
    <w:rsid w:val="00E531AA"/>
    <w:rsid w:val="00E57533"/>
    <w:rsid w:val="00E754BF"/>
    <w:rsid w:val="00EC28B3"/>
    <w:rsid w:val="00EC43E6"/>
    <w:rsid w:val="00EC560E"/>
    <w:rsid w:val="00EF2C9C"/>
    <w:rsid w:val="00F054F7"/>
    <w:rsid w:val="00F26448"/>
    <w:rsid w:val="00F35B8B"/>
    <w:rsid w:val="00F40630"/>
    <w:rsid w:val="00F4310B"/>
    <w:rsid w:val="00F7199C"/>
    <w:rsid w:val="00F7514B"/>
    <w:rsid w:val="00F90ABC"/>
    <w:rsid w:val="00F96728"/>
    <w:rsid w:val="00FA597F"/>
    <w:rsid w:val="00FB43ED"/>
    <w:rsid w:val="00FB49DB"/>
    <w:rsid w:val="00FC41E5"/>
    <w:rsid w:val="00FD4548"/>
    <w:rsid w:val="00FE1CDA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82101"/>
  <w15:chartTrackingRefBased/>
  <w15:docId w15:val="{2A7371BD-5602-41E4-BC38-B74D652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  <w:style w:type="character" w:customStyle="1" w:styleId="5yl5">
    <w:name w:val="_5yl5"/>
    <w:basedOn w:val="Standardnpsmoodstavce"/>
    <w:rsid w:val="00E4043F"/>
  </w:style>
  <w:style w:type="character" w:customStyle="1" w:styleId="Nadpis1Char">
    <w:name w:val="Nadpis 1 Char"/>
    <w:basedOn w:val="Standardnpsmoodstavce"/>
    <w:link w:val="Nadpis1"/>
    <w:uiPriority w:val="9"/>
    <w:rsid w:val="00E40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05D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0360"/>
    <w:rPr>
      <w:sz w:val="16"/>
      <w:szCs w:val="16"/>
    </w:rPr>
  </w:style>
  <w:style w:type="character" w:customStyle="1" w:styleId="inbox-inbox-s1">
    <w:name w:val="inbox-inbox-s1"/>
    <w:basedOn w:val="Standardnpsmoodstavce"/>
    <w:rsid w:val="00120360"/>
  </w:style>
  <w:style w:type="paragraph" w:customStyle="1" w:styleId="Default">
    <w:name w:val="Default"/>
    <w:rsid w:val="001203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A48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Standardnpsmoodstavce"/>
    <w:rsid w:val="00F35B8B"/>
  </w:style>
  <w:style w:type="paragraph" w:styleId="Textkomente">
    <w:name w:val="annotation text"/>
    <w:basedOn w:val="Normln"/>
    <w:link w:val="TextkomenteChar"/>
    <w:uiPriority w:val="99"/>
    <w:semiHidden/>
    <w:unhideWhenUsed/>
    <w:rsid w:val="00A20D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D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frank@plato-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o-o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90FA-D3B4-4593-A98A-4F1C102D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Jakub Frank</cp:lastModifiedBy>
  <cp:revision>4</cp:revision>
  <cp:lastPrinted>2018-04-24T11:26:00Z</cp:lastPrinted>
  <dcterms:created xsi:type="dcterms:W3CDTF">2019-01-21T18:10:00Z</dcterms:created>
  <dcterms:modified xsi:type="dcterms:W3CDTF">2019-01-22T07:06:00Z</dcterms:modified>
</cp:coreProperties>
</file>