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bookmarkStart w:id="1" w:name="_GoBack"/>
            <w:bookmarkEnd w:id="1"/>
            <w:r>
              <w:t xml:space="preserve">Tisková </w:t>
            </w:r>
            <w:r w:rsidR="00E96C1E">
              <w:t>zpráva</w:t>
            </w:r>
          </w:p>
          <w:p w14:paraId="55E75782" w14:textId="2D92437E" w:rsidR="001F596B" w:rsidRPr="005D3666" w:rsidRDefault="00432690" w:rsidP="008A6748">
            <w:pPr>
              <w:pStyle w:val="Nzev"/>
            </w:pPr>
            <w:r>
              <w:t>2</w:t>
            </w:r>
            <w:r w:rsidR="00717531">
              <w:t>1</w:t>
            </w:r>
            <w:r w:rsidR="001F596B">
              <w:t xml:space="preserve">. </w:t>
            </w:r>
            <w:r w:rsidR="00E920B4">
              <w:t>září</w:t>
            </w:r>
            <w:r>
              <w:t xml:space="preserve"> </w:t>
            </w:r>
            <w:r w:rsidR="00AA2663">
              <w:t>20</w:t>
            </w:r>
            <w:r w:rsidR="00B64FF7">
              <w:t>2</w:t>
            </w:r>
            <w:r w:rsidR="000773E5">
              <w:t>1</w:t>
            </w:r>
            <w:r w:rsidR="001F596B">
              <w:t>, Ostrava</w:t>
            </w:r>
          </w:p>
        </w:tc>
      </w:tr>
    </w:tbl>
    <w:p w14:paraId="0514DEC6" w14:textId="77777777" w:rsidR="00C4759C" w:rsidRDefault="00C4759C" w:rsidP="00C4759C">
      <w:pPr>
        <w:pStyle w:val="Textkomente"/>
        <w:spacing w:after="0" w:line="360" w:lineRule="auto"/>
        <w:rPr>
          <w:b/>
          <w:sz w:val="22"/>
          <w:szCs w:val="22"/>
        </w:rPr>
      </w:pPr>
    </w:p>
    <w:p w14:paraId="4B373CBE" w14:textId="39D783FC" w:rsidR="00C414DE" w:rsidRDefault="00C414DE" w:rsidP="00C4759C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PLATO představí nejdůležitější témata </w:t>
      </w:r>
      <w:r w:rsidRPr="00C414DE">
        <w:rPr>
          <w:b/>
          <w:sz w:val="22"/>
        </w:rPr>
        <w:t xml:space="preserve">v práci </w:t>
      </w:r>
      <w:r>
        <w:rPr>
          <w:b/>
          <w:sz w:val="22"/>
        </w:rPr>
        <w:t xml:space="preserve">Anny Daučíkové, </w:t>
      </w:r>
      <w:r w:rsidRPr="00723690">
        <w:rPr>
          <w:b/>
          <w:sz w:val="22"/>
        </w:rPr>
        <w:t>první československé feministické a queer umělkyně</w:t>
      </w:r>
    </w:p>
    <w:p w14:paraId="1F3AD40A" w14:textId="77777777" w:rsidR="00535EF8" w:rsidRDefault="00535EF8" w:rsidP="00C4759C">
      <w:pPr>
        <w:spacing w:line="360" w:lineRule="auto"/>
        <w:rPr>
          <w:b/>
          <w:i/>
          <w:sz w:val="22"/>
        </w:rPr>
      </w:pPr>
    </w:p>
    <w:p w14:paraId="17A4640D" w14:textId="1D98C674" w:rsidR="00535EF8" w:rsidRDefault="001C0273" w:rsidP="00C4759C">
      <w:pPr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Ve </w:t>
      </w:r>
      <w:r w:rsidR="00717531">
        <w:rPr>
          <w:b/>
          <w:iCs/>
          <w:sz w:val="22"/>
        </w:rPr>
        <w:t>čtvrtek</w:t>
      </w:r>
      <w:r>
        <w:rPr>
          <w:b/>
          <w:iCs/>
          <w:sz w:val="22"/>
        </w:rPr>
        <w:t xml:space="preserve"> </w:t>
      </w:r>
      <w:r w:rsidR="00717531">
        <w:rPr>
          <w:b/>
          <w:iCs/>
          <w:sz w:val="22"/>
        </w:rPr>
        <w:t>23</w:t>
      </w:r>
      <w:r w:rsidR="00535EF8">
        <w:rPr>
          <w:b/>
          <w:iCs/>
          <w:sz w:val="22"/>
        </w:rPr>
        <w:t>. září</w:t>
      </w:r>
      <w:r w:rsidR="0014424A" w:rsidRPr="0014424A">
        <w:rPr>
          <w:b/>
          <w:iCs/>
          <w:sz w:val="22"/>
        </w:rPr>
        <w:t xml:space="preserve"> </w:t>
      </w:r>
      <w:r w:rsidR="00C54E24">
        <w:rPr>
          <w:b/>
          <w:iCs/>
          <w:sz w:val="22"/>
        </w:rPr>
        <w:t xml:space="preserve">otevře PLATO </w:t>
      </w:r>
      <w:r w:rsidR="0014424A" w:rsidRPr="0014424A">
        <w:rPr>
          <w:b/>
          <w:iCs/>
          <w:sz w:val="22"/>
        </w:rPr>
        <w:t>výstavu</w:t>
      </w:r>
      <w:r w:rsidR="00535EF8">
        <w:rPr>
          <w:b/>
          <w:iCs/>
          <w:sz w:val="22"/>
        </w:rPr>
        <w:t xml:space="preserve"> Anny Daučíkové</w:t>
      </w:r>
      <w:r w:rsidR="0016459F">
        <w:rPr>
          <w:b/>
          <w:iCs/>
          <w:sz w:val="22"/>
        </w:rPr>
        <w:t xml:space="preserve">, </w:t>
      </w:r>
      <w:r w:rsidR="002B4AED">
        <w:rPr>
          <w:b/>
          <w:iCs/>
          <w:sz w:val="22"/>
        </w:rPr>
        <w:t xml:space="preserve">mezinárodně působící </w:t>
      </w:r>
      <w:r w:rsidR="0016459F">
        <w:rPr>
          <w:b/>
          <w:iCs/>
          <w:sz w:val="22"/>
        </w:rPr>
        <w:t xml:space="preserve">umělkyně žijící v Praze. </w:t>
      </w:r>
      <w:r w:rsidR="00247846">
        <w:rPr>
          <w:b/>
          <w:iCs/>
          <w:sz w:val="22"/>
        </w:rPr>
        <w:t>Poprvé v Česk</w:t>
      </w:r>
      <w:r w:rsidR="00A16F93">
        <w:rPr>
          <w:b/>
          <w:iCs/>
          <w:sz w:val="22"/>
        </w:rPr>
        <w:t>u</w:t>
      </w:r>
      <w:r w:rsidR="00247846">
        <w:rPr>
          <w:b/>
          <w:iCs/>
          <w:sz w:val="22"/>
        </w:rPr>
        <w:t xml:space="preserve"> </w:t>
      </w:r>
      <w:r w:rsidR="00A16F93">
        <w:rPr>
          <w:b/>
          <w:sz w:val="22"/>
        </w:rPr>
        <w:t xml:space="preserve">představí novou </w:t>
      </w:r>
      <w:r w:rsidR="00A16F93" w:rsidRPr="00107973">
        <w:rPr>
          <w:b/>
          <w:sz w:val="22"/>
        </w:rPr>
        <w:t xml:space="preserve">videoinstalaci </w:t>
      </w:r>
      <w:r w:rsidR="00A16F93">
        <w:rPr>
          <w:b/>
          <w:sz w:val="22"/>
        </w:rPr>
        <w:t xml:space="preserve">připravenou ve spolupráci s </w:t>
      </w:r>
      <w:r w:rsidR="00A16F93" w:rsidRPr="00C414DE">
        <w:rPr>
          <w:b/>
          <w:sz w:val="22"/>
        </w:rPr>
        <w:t>filozof</w:t>
      </w:r>
      <w:r w:rsidR="00A16F93">
        <w:rPr>
          <w:b/>
          <w:sz w:val="22"/>
        </w:rPr>
        <w:t>em</w:t>
      </w:r>
      <w:r w:rsidR="00A16F93" w:rsidRPr="00C414DE">
        <w:rPr>
          <w:b/>
          <w:sz w:val="22"/>
        </w:rPr>
        <w:t xml:space="preserve"> a kurátor</w:t>
      </w:r>
      <w:r w:rsidR="00A16F93">
        <w:rPr>
          <w:b/>
          <w:sz w:val="22"/>
        </w:rPr>
        <w:t>em Norbertem Lackem</w:t>
      </w:r>
      <w:r w:rsidR="00A16F93">
        <w:rPr>
          <w:b/>
          <w:iCs/>
          <w:sz w:val="22"/>
        </w:rPr>
        <w:t xml:space="preserve"> a </w:t>
      </w:r>
      <w:r w:rsidR="00247846">
        <w:rPr>
          <w:b/>
          <w:iCs/>
          <w:sz w:val="22"/>
        </w:rPr>
        <w:t>uvede r</w:t>
      </w:r>
      <w:r w:rsidR="000203AE" w:rsidRPr="00535EF8">
        <w:rPr>
          <w:b/>
          <w:sz w:val="22"/>
        </w:rPr>
        <w:t>etrospektiv</w:t>
      </w:r>
      <w:r w:rsidR="00247846">
        <w:rPr>
          <w:b/>
          <w:sz w:val="22"/>
        </w:rPr>
        <w:t>u jejích videí</w:t>
      </w:r>
      <w:r w:rsidR="00107973">
        <w:rPr>
          <w:b/>
          <w:sz w:val="22"/>
        </w:rPr>
        <w:t xml:space="preserve"> </w:t>
      </w:r>
      <w:r w:rsidR="00247846">
        <w:rPr>
          <w:b/>
          <w:sz w:val="22"/>
        </w:rPr>
        <w:t xml:space="preserve">spolu se </w:t>
      </w:r>
      <w:r w:rsidR="0016459F">
        <w:rPr>
          <w:b/>
          <w:sz w:val="22"/>
        </w:rPr>
        <w:t>d</w:t>
      </w:r>
      <w:r w:rsidR="00247846">
        <w:rPr>
          <w:b/>
          <w:sz w:val="22"/>
        </w:rPr>
        <w:t>věma</w:t>
      </w:r>
      <w:r w:rsidR="0016459F">
        <w:rPr>
          <w:b/>
          <w:sz w:val="22"/>
        </w:rPr>
        <w:t xml:space="preserve"> </w:t>
      </w:r>
      <w:r w:rsidR="00107973">
        <w:rPr>
          <w:b/>
          <w:sz w:val="22"/>
        </w:rPr>
        <w:t>fotoperformanc</w:t>
      </w:r>
      <w:r w:rsidR="00247846">
        <w:rPr>
          <w:b/>
          <w:sz w:val="22"/>
        </w:rPr>
        <w:t>emi</w:t>
      </w:r>
      <w:r w:rsidR="00C414DE">
        <w:rPr>
          <w:b/>
          <w:sz w:val="22"/>
        </w:rPr>
        <w:t xml:space="preserve">. </w:t>
      </w:r>
      <w:r w:rsidR="000203AE">
        <w:rPr>
          <w:b/>
          <w:sz w:val="22"/>
        </w:rPr>
        <w:t>Paralelně ostravská městská galerie nabídne videoinstalaci</w:t>
      </w:r>
      <w:r w:rsidR="00107973">
        <w:rPr>
          <w:b/>
          <w:sz w:val="22"/>
        </w:rPr>
        <w:t xml:space="preserve"> polského autora</w:t>
      </w:r>
      <w:r w:rsidR="000203AE">
        <w:rPr>
          <w:b/>
          <w:sz w:val="22"/>
        </w:rPr>
        <w:t xml:space="preserve"> </w:t>
      </w:r>
      <w:r w:rsidR="000203AE" w:rsidRPr="000203AE">
        <w:rPr>
          <w:b/>
          <w:sz w:val="22"/>
        </w:rPr>
        <w:t>Daniel</w:t>
      </w:r>
      <w:r w:rsidR="000203AE">
        <w:rPr>
          <w:b/>
          <w:sz w:val="22"/>
        </w:rPr>
        <w:t>a</w:t>
      </w:r>
      <w:r w:rsidR="000203AE" w:rsidRPr="000203AE">
        <w:rPr>
          <w:b/>
          <w:sz w:val="22"/>
        </w:rPr>
        <w:t xml:space="preserve"> Rycharsk</w:t>
      </w:r>
      <w:r w:rsidR="000203AE">
        <w:rPr>
          <w:b/>
          <w:sz w:val="22"/>
        </w:rPr>
        <w:t>ého.</w:t>
      </w:r>
      <w:r w:rsidR="00C414DE">
        <w:rPr>
          <w:b/>
          <w:sz w:val="22"/>
        </w:rPr>
        <w:t xml:space="preserve"> </w:t>
      </w:r>
    </w:p>
    <w:p w14:paraId="26AC1FCB" w14:textId="77777777" w:rsidR="00535EF8" w:rsidRDefault="00535EF8" w:rsidP="00C4759C">
      <w:pPr>
        <w:spacing w:line="360" w:lineRule="auto"/>
        <w:rPr>
          <w:b/>
          <w:iCs/>
          <w:sz w:val="22"/>
        </w:rPr>
      </w:pPr>
    </w:p>
    <w:p w14:paraId="5FEA4D63" w14:textId="04C69121" w:rsidR="002954FF" w:rsidRDefault="00247846" w:rsidP="001F5B33">
      <w:pPr>
        <w:spacing w:line="360" w:lineRule="auto"/>
        <w:rPr>
          <w:sz w:val="22"/>
        </w:rPr>
      </w:pPr>
      <w:r>
        <w:rPr>
          <w:sz w:val="22"/>
        </w:rPr>
        <w:t>V u</w:t>
      </w:r>
      <w:r w:rsidR="006E7FB5">
        <w:rPr>
          <w:sz w:val="22"/>
        </w:rPr>
        <w:t>měleck</w:t>
      </w:r>
      <w:r>
        <w:rPr>
          <w:sz w:val="22"/>
        </w:rPr>
        <w:t>é</w:t>
      </w:r>
      <w:r w:rsidR="006E7FB5">
        <w:rPr>
          <w:sz w:val="22"/>
        </w:rPr>
        <w:t>, kritick</w:t>
      </w:r>
      <w:r>
        <w:rPr>
          <w:sz w:val="22"/>
        </w:rPr>
        <w:t>é</w:t>
      </w:r>
      <w:r w:rsidR="006E7FB5">
        <w:rPr>
          <w:sz w:val="22"/>
        </w:rPr>
        <w:t xml:space="preserve"> a pedagogick</w:t>
      </w:r>
      <w:r>
        <w:rPr>
          <w:sz w:val="22"/>
        </w:rPr>
        <w:t>é</w:t>
      </w:r>
      <w:r w:rsidR="006E7FB5">
        <w:rPr>
          <w:sz w:val="22"/>
        </w:rPr>
        <w:t xml:space="preserve"> </w:t>
      </w:r>
      <w:r>
        <w:rPr>
          <w:sz w:val="22"/>
        </w:rPr>
        <w:t>praxi</w:t>
      </w:r>
      <w:r w:rsidR="000D6277">
        <w:rPr>
          <w:sz w:val="22"/>
        </w:rPr>
        <w:t xml:space="preserve"> </w:t>
      </w:r>
      <w:r>
        <w:rPr>
          <w:sz w:val="22"/>
        </w:rPr>
        <w:t>Anny Daučíkové (</w:t>
      </w:r>
      <w:r w:rsidR="00865344">
        <w:rPr>
          <w:sz w:val="22"/>
        </w:rPr>
        <w:t>*</w:t>
      </w:r>
      <w:r>
        <w:rPr>
          <w:sz w:val="22"/>
        </w:rPr>
        <w:t>1950)</w:t>
      </w:r>
      <w:r w:rsidR="006E7FB5">
        <w:rPr>
          <w:sz w:val="22"/>
        </w:rPr>
        <w:t xml:space="preserve"> </w:t>
      </w:r>
      <w:r>
        <w:rPr>
          <w:sz w:val="22"/>
        </w:rPr>
        <w:t>stojí vždy v popředí t</w:t>
      </w:r>
      <w:r w:rsidR="006E7FB5">
        <w:rPr>
          <w:sz w:val="22"/>
        </w:rPr>
        <w:t>ematik</w:t>
      </w:r>
      <w:r>
        <w:rPr>
          <w:sz w:val="22"/>
        </w:rPr>
        <w:t>a</w:t>
      </w:r>
      <w:r w:rsidR="00B76293">
        <w:rPr>
          <w:sz w:val="22"/>
        </w:rPr>
        <w:t xml:space="preserve"> genderu</w:t>
      </w:r>
      <w:r w:rsidR="00BC153B">
        <w:rPr>
          <w:sz w:val="22"/>
        </w:rPr>
        <w:t xml:space="preserve"> a sexuální identit</w:t>
      </w:r>
      <w:r w:rsidR="00985C42">
        <w:rPr>
          <w:sz w:val="22"/>
        </w:rPr>
        <w:t>y</w:t>
      </w:r>
      <w:r w:rsidR="005D47A1" w:rsidRPr="005D47A1">
        <w:rPr>
          <w:sz w:val="22"/>
        </w:rPr>
        <w:t>.</w:t>
      </w:r>
      <w:r w:rsidR="006C34ED">
        <w:rPr>
          <w:sz w:val="22"/>
        </w:rPr>
        <w:t xml:space="preserve"> </w:t>
      </w:r>
      <w:r w:rsidR="00107973">
        <w:rPr>
          <w:sz w:val="22"/>
        </w:rPr>
        <w:t xml:space="preserve">Těmto otázkám se </w:t>
      </w:r>
      <w:r w:rsidR="006E7FB5">
        <w:rPr>
          <w:sz w:val="22"/>
        </w:rPr>
        <w:t>věnuje také</w:t>
      </w:r>
      <w:r w:rsidR="006C34ED">
        <w:rPr>
          <w:sz w:val="22"/>
        </w:rPr>
        <w:t xml:space="preserve"> </w:t>
      </w:r>
      <w:r>
        <w:rPr>
          <w:sz w:val="22"/>
        </w:rPr>
        <w:t xml:space="preserve">jako </w:t>
      </w:r>
      <w:r w:rsidR="006C34ED">
        <w:rPr>
          <w:sz w:val="22"/>
        </w:rPr>
        <w:t>aktivist</w:t>
      </w:r>
      <w:r>
        <w:rPr>
          <w:sz w:val="22"/>
        </w:rPr>
        <w:t>ka</w:t>
      </w:r>
      <w:r w:rsidR="006C34ED">
        <w:rPr>
          <w:sz w:val="22"/>
        </w:rPr>
        <w:t xml:space="preserve"> – </w:t>
      </w:r>
      <w:r w:rsidR="00A16F93">
        <w:rPr>
          <w:sz w:val="22"/>
        </w:rPr>
        <w:t xml:space="preserve">v 90. letech minulého století spoluzaložila feministický časopis Aspekt a </w:t>
      </w:r>
      <w:r w:rsidR="00865344">
        <w:rPr>
          <w:sz w:val="22"/>
        </w:rPr>
        <w:t>stala se</w:t>
      </w:r>
      <w:r w:rsidR="006C34ED">
        <w:rPr>
          <w:sz w:val="22"/>
        </w:rPr>
        <w:t xml:space="preserve"> </w:t>
      </w:r>
      <w:r w:rsidR="00F12E37" w:rsidRPr="00F12E37">
        <w:rPr>
          <w:sz w:val="22"/>
        </w:rPr>
        <w:t>mluvčí pro LGBT</w:t>
      </w:r>
      <w:r w:rsidR="007855D7">
        <w:rPr>
          <w:sz w:val="22"/>
        </w:rPr>
        <w:t>+</w:t>
      </w:r>
      <w:r w:rsidR="00F12E37" w:rsidRPr="00F12E37">
        <w:rPr>
          <w:sz w:val="22"/>
        </w:rPr>
        <w:t xml:space="preserve"> práva na Slovensku.</w:t>
      </w:r>
      <w:r w:rsidR="00485CE3">
        <w:rPr>
          <w:sz w:val="22"/>
        </w:rPr>
        <w:t xml:space="preserve"> </w:t>
      </w:r>
      <w:r w:rsidR="005C370E">
        <w:rPr>
          <w:sz w:val="22"/>
        </w:rPr>
        <w:t xml:space="preserve">Téma </w:t>
      </w:r>
      <w:r w:rsidR="00723690">
        <w:rPr>
          <w:sz w:val="22"/>
        </w:rPr>
        <w:t>tělesnosti a narušení jejích norem</w:t>
      </w:r>
      <w:r w:rsidR="00485CE3" w:rsidRPr="00485CE3">
        <w:rPr>
          <w:sz w:val="22"/>
        </w:rPr>
        <w:t xml:space="preserve"> </w:t>
      </w:r>
      <w:r w:rsidR="00985C42">
        <w:rPr>
          <w:sz w:val="22"/>
        </w:rPr>
        <w:t>zkoumá</w:t>
      </w:r>
      <w:r w:rsidR="00485CE3">
        <w:rPr>
          <w:sz w:val="22"/>
        </w:rPr>
        <w:t xml:space="preserve"> i </w:t>
      </w:r>
      <w:r w:rsidR="00723690">
        <w:rPr>
          <w:sz w:val="22"/>
        </w:rPr>
        <w:t xml:space="preserve">ve své </w:t>
      </w:r>
      <w:r w:rsidR="001F5B33">
        <w:rPr>
          <w:sz w:val="22"/>
        </w:rPr>
        <w:t>výstav</w:t>
      </w:r>
      <w:r w:rsidR="00985C42">
        <w:rPr>
          <w:sz w:val="22"/>
        </w:rPr>
        <w:t>ě</w:t>
      </w:r>
      <w:r w:rsidR="001F5B33">
        <w:rPr>
          <w:sz w:val="22"/>
        </w:rPr>
        <w:t xml:space="preserve"> </w:t>
      </w:r>
      <w:r w:rsidR="00485CE3">
        <w:rPr>
          <w:sz w:val="22"/>
        </w:rPr>
        <w:t>v PLATO nazvané</w:t>
      </w:r>
      <w:r w:rsidR="00485CE3" w:rsidRPr="001F5B33">
        <w:rPr>
          <w:i/>
          <w:iCs/>
          <w:sz w:val="22"/>
        </w:rPr>
        <w:t xml:space="preserve"> </w:t>
      </w:r>
      <w:r w:rsidR="001F5B33" w:rsidRPr="001F5B33">
        <w:rPr>
          <w:i/>
          <w:iCs/>
          <w:sz w:val="22"/>
        </w:rPr>
        <w:t>Ó a ach a uf. Něco víc k pokrevní pří-buznosti</w:t>
      </w:r>
      <w:r w:rsidR="001F5B33">
        <w:rPr>
          <w:sz w:val="22"/>
        </w:rPr>
        <w:t xml:space="preserve">. </w:t>
      </w:r>
    </w:p>
    <w:p w14:paraId="500BD597" w14:textId="0AA15079" w:rsidR="002954FF" w:rsidRDefault="002954FF" w:rsidP="001F5B33">
      <w:pPr>
        <w:spacing w:line="360" w:lineRule="auto"/>
        <w:rPr>
          <w:sz w:val="22"/>
        </w:rPr>
      </w:pPr>
    </w:p>
    <w:p w14:paraId="6998E222" w14:textId="04FA70D7" w:rsidR="00A16F93" w:rsidRDefault="00A16F93" w:rsidP="001F5B33">
      <w:pPr>
        <w:spacing w:line="360" w:lineRule="auto"/>
        <w:rPr>
          <w:sz w:val="22"/>
        </w:rPr>
      </w:pPr>
      <w:r>
        <w:rPr>
          <w:sz w:val="22"/>
        </w:rPr>
        <w:t xml:space="preserve">Ve své nové videoperformanci, kterou pro PLATO vytvořila </w:t>
      </w:r>
      <w:r w:rsidRPr="00F12E37">
        <w:rPr>
          <w:sz w:val="22"/>
        </w:rPr>
        <w:t>s kolegou z bratislavské V</w:t>
      </w:r>
      <w:r>
        <w:rPr>
          <w:sz w:val="22"/>
        </w:rPr>
        <w:t>ysoké školy výtvarných umení</w:t>
      </w:r>
      <w:r w:rsidRPr="00F12E37">
        <w:rPr>
          <w:sz w:val="22"/>
        </w:rPr>
        <w:t xml:space="preserve"> Norbertem Lackem</w:t>
      </w:r>
      <w:r>
        <w:rPr>
          <w:sz w:val="22"/>
        </w:rPr>
        <w:t>, překládá složité a rozmanité sexuální a genderové vztahy</w:t>
      </w:r>
      <w:r w:rsidRPr="00B517BE">
        <w:rPr>
          <w:sz w:val="22"/>
        </w:rPr>
        <w:t xml:space="preserve"> </w:t>
      </w:r>
      <w:r>
        <w:rPr>
          <w:sz w:val="22"/>
        </w:rPr>
        <w:t>do srozumitelnějšího jazyka. Videoperformance dvojice rozdělila do tří obrazovek uchycených kovovými trubkami, kterými prostupují skleněné plochy. „</w:t>
      </w:r>
      <w:r w:rsidRPr="006549D7">
        <w:rPr>
          <w:i/>
          <w:iCs/>
          <w:sz w:val="22"/>
        </w:rPr>
        <w:t xml:space="preserve">Konceptuální chlad a demokratická transparentnost skla se propojují s dlouhodobým a skoro intimním vztahem k tomuto tvrdému a křehkému materiálu, kterému </w:t>
      </w:r>
      <w:r>
        <w:rPr>
          <w:i/>
          <w:iCs/>
          <w:sz w:val="22"/>
        </w:rPr>
        <w:t xml:space="preserve">Anna </w:t>
      </w:r>
      <w:r w:rsidRPr="006549D7">
        <w:rPr>
          <w:i/>
          <w:iCs/>
          <w:sz w:val="22"/>
        </w:rPr>
        <w:t>Daučíková rozumí a spolupracuje s ním již od dob studií v ateliéru Václava Ciglera na Vysoké škole výtvarných umění v Bratislavě</w:t>
      </w:r>
      <w:r>
        <w:rPr>
          <w:sz w:val="22"/>
        </w:rPr>
        <w:t>,“ vysvětluje kurátorka výstavy Edith Jeřábková.</w:t>
      </w:r>
    </w:p>
    <w:p w14:paraId="57A5B1C2" w14:textId="77777777" w:rsidR="00A16F93" w:rsidRDefault="00A16F93" w:rsidP="001F5B33">
      <w:pPr>
        <w:spacing w:line="360" w:lineRule="auto"/>
        <w:rPr>
          <w:sz w:val="22"/>
        </w:rPr>
      </w:pPr>
    </w:p>
    <w:p w14:paraId="2CE8E9EF" w14:textId="50BA5E14" w:rsidR="006549D7" w:rsidRDefault="00485CE3" w:rsidP="001F5B33">
      <w:pPr>
        <w:spacing w:line="360" w:lineRule="auto"/>
        <w:rPr>
          <w:sz w:val="22"/>
        </w:rPr>
      </w:pPr>
      <w:r>
        <w:rPr>
          <w:sz w:val="22"/>
        </w:rPr>
        <w:t xml:space="preserve">Pro PLATO </w:t>
      </w:r>
      <w:r w:rsidR="00D36562">
        <w:rPr>
          <w:sz w:val="22"/>
        </w:rPr>
        <w:t xml:space="preserve">umělkyně </w:t>
      </w:r>
      <w:r w:rsidR="00A16F93">
        <w:rPr>
          <w:sz w:val="22"/>
        </w:rPr>
        <w:t xml:space="preserve">také </w:t>
      </w:r>
      <w:r>
        <w:rPr>
          <w:sz w:val="22"/>
        </w:rPr>
        <w:t>sestavila r</w:t>
      </w:r>
      <w:r w:rsidRPr="00485CE3">
        <w:rPr>
          <w:sz w:val="22"/>
        </w:rPr>
        <w:t>etrospektivní</w:t>
      </w:r>
      <w:r w:rsidR="00715FAE">
        <w:rPr>
          <w:sz w:val="22"/>
        </w:rPr>
        <w:t xml:space="preserve"> výběr prací v médiu videa</w:t>
      </w:r>
      <w:r w:rsidR="00A16F93">
        <w:rPr>
          <w:sz w:val="22"/>
        </w:rPr>
        <w:t>, který byl dosud k vidění na přelomu let 2019 a 2020 pouze ve Slovenské národní galerii na velké autorčině výstavě</w:t>
      </w:r>
      <w:r w:rsidR="00DF22C4">
        <w:rPr>
          <w:sz w:val="22"/>
        </w:rPr>
        <w:t xml:space="preserve"> </w:t>
      </w:r>
      <w:r w:rsidR="00A16F93" w:rsidRPr="00865344">
        <w:rPr>
          <w:i/>
          <w:sz w:val="22"/>
        </w:rPr>
        <w:t>Work in progress. 7 situácií</w:t>
      </w:r>
      <w:r w:rsidR="00A16F93">
        <w:rPr>
          <w:sz w:val="22"/>
        </w:rPr>
        <w:t xml:space="preserve">, </w:t>
      </w:r>
      <w:r w:rsidR="00DF22C4">
        <w:rPr>
          <w:sz w:val="22"/>
        </w:rPr>
        <w:t xml:space="preserve">a </w:t>
      </w:r>
      <w:r w:rsidR="00A16F93">
        <w:rPr>
          <w:sz w:val="22"/>
        </w:rPr>
        <w:t>vybrala dvě starší fotoperformance</w:t>
      </w:r>
      <w:r w:rsidR="00715FAE">
        <w:rPr>
          <w:sz w:val="22"/>
        </w:rPr>
        <w:t>.</w:t>
      </w:r>
      <w:r w:rsidR="00723690">
        <w:rPr>
          <w:sz w:val="22"/>
        </w:rPr>
        <w:t xml:space="preserve"> </w:t>
      </w:r>
      <w:r>
        <w:rPr>
          <w:sz w:val="22"/>
        </w:rPr>
        <w:t>Vide</w:t>
      </w:r>
      <w:r w:rsidR="00D36562">
        <w:rPr>
          <w:sz w:val="22"/>
        </w:rPr>
        <w:t>otvorbě</w:t>
      </w:r>
      <w:r>
        <w:rPr>
          <w:sz w:val="22"/>
        </w:rPr>
        <w:t xml:space="preserve"> se Anna Daučíková </w:t>
      </w:r>
      <w:r w:rsidR="006E7FB5">
        <w:rPr>
          <w:sz w:val="22"/>
        </w:rPr>
        <w:t xml:space="preserve">systematicky věnuje od 90. let, kdy se na scénu snažila </w:t>
      </w:r>
      <w:r w:rsidR="006E7FB5">
        <w:rPr>
          <w:sz w:val="22"/>
        </w:rPr>
        <w:lastRenderedPageBreak/>
        <w:t>symbolicky vracet historicky upozaďované téma sexuality menšin.</w:t>
      </w:r>
      <w:r w:rsidR="000D6277">
        <w:rPr>
          <w:sz w:val="22"/>
        </w:rPr>
        <w:t xml:space="preserve"> </w:t>
      </w:r>
      <w:r w:rsidR="00745B5B">
        <w:rPr>
          <w:sz w:val="22"/>
        </w:rPr>
        <w:t>Návštěvník ve výběru</w:t>
      </w:r>
      <w:r w:rsidR="00745B5B" w:rsidRPr="00745B5B">
        <w:rPr>
          <w:sz w:val="22"/>
        </w:rPr>
        <w:t xml:space="preserve"> najde</w:t>
      </w:r>
      <w:r w:rsidR="00745B5B">
        <w:rPr>
          <w:sz w:val="22"/>
        </w:rPr>
        <w:t xml:space="preserve"> ale</w:t>
      </w:r>
      <w:r w:rsidR="00745B5B" w:rsidRPr="00745B5B">
        <w:rPr>
          <w:sz w:val="22"/>
        </w:rPr>
        <w:t xml:space="preserve"> i stále otevřený cyklus Portrét ženy s institucí. Mezi čtyřmi portréty žen, které si vybírají instituce, s nimiž chtějí být zobrazeny, zachytila autorka v roce 2011 i svůj vztah s římskokatolickou církví.</w:t>
      </w:r>
    </w:p>
    <w:p w14:paraId="0AC58D95" w14:textId="3F00AF90" w:rsidR="00752B53" w:rsidRDefault="00752B53" w:rsidP="001D4241">
      <w:pPr>
        <w:spacing w:line="360" w:lineRule="auto"/>
        <w:rPr>
          <w:sz w:val="22"/>
        </w:rPr>
      </w:pPr>
    </w:p>
    <w:p w14:paraId="1AFE72DC" w14:textId="7155CF03" w:rsidR="00745B5B" w:rsidRDefault="00745B5B" w:rsidP="00745B5B">
      <w:pPr>
        <w:spacing w:line="360" w:lineRule="auto"/>
        <w:rPr>
          <w:sz w:val="22"/>
        </w:rPr>
      </w:pPr>
      <w:r>
        <w:rPr>
          <w:sz w:val="22"/>
        </w:rPr>
        <w:t>Své tělo, které se ve vybraných pracích často objevuje, nechápe Anna Daučíková jako autobiografický prvek, nýbrž jako nástroj, skrze který mluví. „</w:t>
      </w:r>
      <w:r w:rsidRPr="001D4241">
        <w:rPr>
          <w:i/>
          <w:iCs/>
          <w:sz w:val="22"/>
        </w:rPr>
        <w:t>Ve videotvorbě pracuji hodně, ale ne výlučně, se svým vlastním tělem. Neznamená to ale, že své tělo představuji veřejnosti jako specifickou ‚</w:t>
      </w:r>
      <w:r>
        <w:rPr>
          <w:i/>
          <w:iCs/>
          <w:sz w:val="22"/>
        </w:rPr>
        <w:t>kauzu</w:t>
      </w:r>
      <w:r w:rsidRPr="001D4241">
        <w:rPr>
          <w:i/>
          <w:iCs/>
          <w:sz w:val="22"/>
        </w:rPr>
        <w:t>‘</w:t>
      </w:r>
      <w:r>
        <w:rPr>
          <w:i/>
          <w:iCs/>
          <w:sz w:val="22"/>
        </w:rPr>
        <w:t xml:space="preserve"> </w:t>
      </w:r>
      <w:r w:rsidRPr="001D4241">
        <w:rPr>
          <w:i/>
          <w:iCs/>
          <w:sz w:val="22"/>
        </w:rPr>
        <w:t>závislou na mém životopisu. Feministická maxima zní</w:t>
      </w:r>
      <w:r>
        <w:rPr>
          <w:i/>
          <w:iCs/>
          <w:sz w:val="22"/>
        </w:rPr>
        <w:t xml:space="preserve"> </w:t>
      </w:r>
      <w:r w:rsidRPr="001D4241">
        <w:rPr>
          <w:i/>
          <w:iCs/>
          <w:sz w:val="22"/>
        </w:rPr>
        <w:t>‚</w:t>
      </w:r>
      <w:r>
        <w:rPr>
          <w:i/>
          <w:iCs/>
          <w:sz w:val="22"/>
        </w:rPr>
        <w:t>o</w:t>
      </w:r>
      <w:r w:rsidRPr="001D4241">
        <w:rPr>
          <w:i/>
          <w:iCs/>
          <w:sz w:val="22"/>
        </w:rPr>
        <w:t>sobní je politické‘. Takže žádnou dělící čáru mezi osobním a veřejným nelze udělat. Kupříkladu domácí násilí nebo incest není věcí intimity nějakého páru nebo rodiny, ale otázkou zdravého života všech, společnosti jako celku</w:t>
      </w:r>
      <w:r>
        <w:rPr>
          <w:sz w:val="22"/>
        </w:rPr>
        <w:t>.“</w:t>
      </w:r>
    </w:p>
    <w:p w14:paraId="0D8AA591" w14:textId="77777777" w:rsidR="00745B5B" w:rsidRDefault="00745B5B" w:rsidP="001F5B33">
      <w:pPr>
        <w:spacing w:line="360" w:lineRule="auto"/>
        <w:rPr>
          <w:sz w:val="22"/>
        </w:rPr>
      </w:pPr>
    </w:p>
    <w:p w14:paraId="4C4DB167" w14:textId="2A0DC73D" w:rsidR="007855D7" w:rsidRDefault="00745B5B" w:rsidP="001F5B33">
      <w:pPr>
        <w:spacing w:line="360" w:lineRule="auto"/>
        <w:rPr>
          <w:bCs/>
          <w:iCs/>
          <w:sz w:val="22"/>
        </w:rPr>
      </w:pPr>
      <w:r>
        <w:rPr>
          <w:sz w:val="22"/>
        </w:rPr>
        <w:t xml:space="preserve">Výraznou životopisnou linku lze naopak pozorovat ve dvoukanálovém videu </w:t>
      </w:r>
      <w:r w:rsidRPr="00865344">
        <w:rPr>
          <w:i/>
          <w:sz w:val="22"/>
        </w:rPr>
        <w:t>Valentýnky / P Popeleční středa</w:t>
      </w:r>
      <w:r>
        <w:rPr>
          <w:sz w:val="22"/>
        </w:rPr>
        <w:t xml:space="preserve"> </w:t>
      </w:r>
      <w:r w:rsidR="001C0273" w:rsidRPr="007855D7">
        <w:rPr>
          <w:bCs/>
          <w:iCs/>
          <w:sz w:val="22"/>
        </w:rPr>
        <w:t>polského umělce</w:t>
      </w:r>
      <w:r w:rsidR="001C0273">
        <w:rPr>
          <w:bCs/>
          <w:iCs/>
          <w:sz w:val="22"/>
        </w:rPr>
        <w:t xml:space="preserve"> </w:t>
      </w:r>
      <w:r w:rsidR="001C0273" w:rsidRPr="007855D7">
        <w:rPr>
          <w:bCs/>
          <w:iCs/>
          <w:sz w:val="22"/>
        </w:rPr>
        <w:t>Daniela Rycharského</w:t>
      </w:r>
      <w:r w:rsidR="001C0273">
        <w:rPr>
          <w:bCs/>
          <w:iCs/>
          <w:sz w:val="22"/>
        </w:rPr>
        <w:t xml:space="preserve"> (*1986),</w:t>
      </w:r>
      <w:r>
        <w:rPr>
          <w:bCs/>
          <w:iCs/>
          <w:sz w:val="22"/>
        </w:rPr>
        <w:t xml:space="preserve"> které PLATO představí paralelně s výstavou Daučíkové.</w:t>
      </w:r>
      <w:r w:rsidR="001C0273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Rycharski</w:t>
      </w:r>
      <w:r w:rsidR="001C0273">
        <w:rPr>
          <w:bCs/>
          <w:iCs/>
          <w:sz w:val="22"/>
        </w:rPr>
        <w:t xml:space="preserve"> se jako zároveň katolík a gay potýká ve své vlasti s dvojnásobným vyloučením. </w:t>
      </w:r>
      <w:r w:rsidR="001C0273" w:rsidRPr="001C0273">
        <w:rPr>
          <w:bCs/>
          <w:iCs/>
          <w:sz w:val="22"/>
        </w:rPr>
        <w:t xml:space="preserve">Dílo zachycuje </w:t>
      </w:r>
      <w:r w:rsidR="00FF41F2" w:rsidRPr="001C0273">
        <w:rPr>
          <w:bCs/>
          <w:iCs/>
          <w:sz w:val="22"/>
        </w:rPr>
        <w:t>autorov</w:t>
      </w:r>
      <w:r w:rsidR="001C0273" w:rsidRPr="001C0273">
        <w:rPr>
          <w:bCs/>
          <w:iCs/>
          <w:sz w:val="22"/>
        </w:rPr>
        <w:t>u</w:t>
      </w:r>
      <w:r w:rsidR="00FF41F2" w:rsidRPr="001C0273">
        <w:rPr>
          <w:bCs/>
          <w:iCs/>
          <w:sz w:val="22"/>
        </w:rPr>
        <w:t xml:space="preserve"> akc</w:t>
      </w:r>
      <w:r w:rsidR="001C0273" w:rsidRPr="001C0273">
        <w:rPr>
          <w:bCs/>
          <w:iCs/>
          <w:sz w:val="22"/>
        </w:rPr>
        <w:t>i</w:t>
      </w:r>
      <w:r w:rsidR="00FF41F2" w:rsidRPr="001C0273">
        <w:rPr>
          <w:bCs/>
          <w:iCs/>
          <w:sz w:val="22"/>
        </w:rPr>
        <w:t xml:space="preserve">, při níž spálil vyřazené zpovědní klekátko a fragment stěny z gay klubu. Popel pak smíchal dohromady a posypal jimi krajíce chleba, které snědl. </w:t>
      </w:r>
      <w:r w:rsidR="001C0273">
        <w:rPr>
          <w:bCs/>
          <w:i/>
          <w:sz w:val="22"/>
        </w:rPr>
        <w:t>„</w:t>
      </w:r>
      <w:r w:rsidR="00FF41F2" w:rsidRPr="00FF41F2">
        <w:rPr>
          <w:bCs/>
          <w:i/>
          <w:sz w:val="22"/>
        </w:rPr>
        <w:t>Výmluvná, tichá, vlastně velmi jednoduchá akce nese vrstvy významů, kde hřích a přijetí vytvářejí naléhavý obraz touhy po existenci oproštěné od předsudků</w:t>
      </w:r>
      <w:r w:rsidR="00FF41F2">
        <w:rPr>
          <w:bCs/>
          <w:iCs/>
          <w:sz w:val="22"/>
        </w:rPr>
        <w:t>,“ říká kurátor výstavy a ředitel PLATO Marek Pokorný</w:t>
      </w:r>
      <w:r w:rsidR="00FF41F2" w:rsidRPr="00FF41F2">
        <w:rPr>
          <w:bCs/>
          <w:iCs/>
          <w:sz w:val="22"/>
        </w:rPr>
        <w:t>.</w:t>
      </w:r>
    </w:p>
    <w:p w14:paraId="0008D08D" w14:textId="6D35673E" w:rsidR="00FF41F2" w:rsidRDefault="00FF41F2" w:rsidP="001F5B33">
      <w:pPr>
        <w:spacing w:line="360" w:lineRule="auto"/>
        <w:rPr>
          <w:bCs/>
          <w:iCs/>
          <w:sz w:val="22"/>
        </w:rPr>
      </w:pPr>
    </w:p>
    <w:p w14:paraId="34C6B44E" w14:textId="312305B5" w:rsidR="00FF41F2" w:rsidRDefault="00717531" w:rsidP="001F5B33">
      <w:pPr>
        <w:spacing w:line="360" w:lineRule="auto"/>
        <w:rPr>
          <w:sz w:val="22"/>
        </w:rPr>
      </w:pPr>
      <w:r>
        <w:rPr>
          <w:bCs/>
          <w:iCs/>
          <w:sz w:val="22"/>
        </w:rPr>
        <w:t>Obě výstavy začínají 23</w:t>
      </w:r>
      <w:r w:rsidR="00FF41F2">
        <w:rPr>
          <w:bCs/>
          <w:iCs/>
          <w:sz w:val="22"/>
        </w:rPr>
        <w:t>. září a trvají do 30. ledna 2022.</w:t>
      </w:r>
      <w:r w:rsidR="00125925">
        <w:rPr>
          <w:bCs/>
          <w:iCs/>
          <w:sz w:val="22"/>
        </w:rPr>
        <w:t xml:space="preserve"> Otevírají </w:t>
      </w:r>
      <w:r w:rsidR="00985C42" w:rsidRPr="00723690">
        <w:rPr>
          <w:bCs/>
          <w:i/>
          <w:iCs/>
          <w:sz w:val="22"/>
        </w:rPr>
        <w:t>Ruinu</w:t>
      </w:r>
      <w:r w:rsidR="00723690" w:rsidRPr="00723690">
        <w:rPr>
          <w:bCs/>
          <w:i/>
          <w:iCs/>
          <w:sz w:val="22"/>
        </w:rPr>
        <w:t>,</w:t>
      </w:r>
      <w:r w:rsidR="00985C42" w:rsidRPr="00723690">
        <w:rPr>
          <w:bCs/>
          <w:i/>
          <w:iCs/>
          <w:sz w:val="22"/>
        </w:rPr>
        <w:t xml:space="preserve"> rozrůznění</w:t>
      </w:r>
      <w:r w:rsidR="00985C42">
        <w:rPr>
          <w:bCs/>
          <w:iCs/>
          <w:sz w:val="22"/>
        </w:rPr>
        <w:t xml:space="preserve">, </w:t>
      </w:r>
      <w:r w:rsidR="00125925">
        <w:rPr>
          <w:bCs/>
          <w:iCs/>
          <w:sz w:val="22"/>
        </w:rPr>
        <w:t xml:space="preserve">třetí část celoročního výstavního cyklu </w:t>
      </w:r>
      <w:r w:rsidR="00125925" w:rsidRPr="00865344">
        <w:rPr>
          <w:bCs/>
          <w:i/>
          <w:iCs/>
          <w:sz w:val="22"/>
        </w:rPr>
        <w:t>Ó a ach, krása, ruina a strach</w:t>
      </w:r>
      <w:r w:rsidR="002954FF">
        <w:rPr>
          <w:bCs/>
          <w:iCs/>
          <w:sz w:val="22"/>
        </w:rPr>
        <w:t xml:space="preserve">. Vernisáž výstav, stejně jako vernisáž celé třetí části, </w:t>
      </w:r>
      <w:r w:rsidR="00FF41F2">
        <w:rPr>
          <w:bCs/>
          <w:iCs/>
          <w:sz w:val="22"/>
        </w:rPr>
        <w:t>se uskuteční 13. října</w:t>
      </w:r>
      <w:r w:rsidR="002954FF">
        <w:rPr>
          <w:bCs/>
          <w:iCs/>
          <w:sz w:val="22"/>
        </w:rPr>
        <w:t>.</w:t>
      </w:r>
    </w:p>
    <w:p w14:paraId="2E5AAD28" w14:textId="77777777" w:rsidR="001F5B33" w:rsidRDefault="001F5B33" w:rsidP="00C4759C">
      <w:pPr>
        <w:spacing w:line="360" w:lineRule="auto"/>
        <w:rPr>
          <w:sz w:val="22"/>
        </w:rPr>
      </w:pPr>
    </w:p>
    <w:p w14:paraId="5A75F020" w14:textId="77777777" w:rsidR="008A27F1" w:rsidRDefault="008A27F1" w:rsidP="00DF0DB2">
      <w:pPr>
        <w:spacing w:line="360" w:lineRule="auto"/>
        <w:rPr>
          <w:bCs/>
          <w:iCs/>
          <w:sz w:val="22"/>
        </w:rPr>
      </w:pPr>
    </w:p>
    <w:p w14:paraId="09312719" w14:textId="51F20AC4" w:rsidR="007862F8" w:rsidRDefault="007862F8" w:rsidP="0010599C">
      <w:pPr>
        <w:spacing w:line="360" w:lineRule="auto"/>
        <w:rPr>
          <w:sz w:val="22"/>
        </w:rPr>
      </w:pPr>
    </w:p>
    <w:p w14:paraId="4D93F019" w14:textId="77777777" w:rsidR="002954FF" w:rsidRDefault="002954FF" w:rsidP="0010599C">
      <w:pPr>
        <w:spacing w:line="360" w:lineRule="auto"/>
        <w:rPr>
          <w:sz w:val="22"/>
        </w:rPr>
      </w:pPr>
    </w:p>
    <w:p w14:paraId="2DCA4237" w14:textId="77777777" w:rsidR="00F42025" w:rsidRDefault="00F42025" w:rsidP="002954FF">
      <w:pPr>
        <w:spacing w:line="360" w:lineRule="auto"/>
      </w:pPr>
    </w:p>
    <w:p w14:paraId="13358B99" w14:textId="77777777" w:rsidR="00F42025" w:rsidRDefault="00F42025" w:rsidP="002954FF">
      <w:pPr>
        <w:spacing w:line="360" w:lineRule="auto"/>
      </w:pPr>
    </w:p>
    <w:p w14:paraId="0AA57DF3" w14:textId="77777777" w:rsidR="0014424A" w:rsidRDefault="0014424A" w:rsidP="0010599C">
      <w:pPr>
        <w:spacing w:line="360" w:lineRule="auto"/>
        <w:rPr>
          <w:sz w:val="22"/>
        </w:rPr>
      </w:pPr>
    </w:p>
    <w:p w14:paraId="4B3B3F9C" w14:textId="0FB40BB0" w:rsidR="0010599C" w:rsidRPr="0010599C" w:rsidRDefault="0010599C" w:rsidP="0010599C">
      <w:pPr>
        <w:spacing w:line="360" w:lineRule="auto"/>
        <w:rPr>
          <w:sz w:val="22"/>
        </w:rPr>
      </w:pPr>
      <w:r w:rsidRPr="0010599C">
        <w:rPr>
          <w:sz w:val="22"/>
        </w:rPr>
        <w:t>PLATO je dynamická a otevřená instituce založená městem Ostrava. Aktuální podoby současného (vizuálního) umění zprostředkovává od roku 2016, aniž by budovala vlastní sbírku. Působí na ploše téměř 5000 m² v bývalém hobbymarketu Bauhaus v centru Ostravy. Jejím definitivním sídlem se stanou zrekonstruovaná památkově chráněná městská jatka.</w:t>
      </w:r>
    </w:p>
    <w:p w14:paraId="3B040ED3" w14:textId="77777777" w:rsidR="0010599C" w:rsidRPr="0010599C" w:rsidRDefault="0010599C" w:rsidP="0010599C">
      <w:pPr>
        <w:spacing w:line="360" w:lineRule="auto"/>
        <w:rPr>
          <w:sz w:val="22"/>
        </w:rPr>
      </w:pPr>
    </w:p>
    <w:p w14:paraId="25B9959D" w14:textId="77777777" w:rsidR="0010599C" w:rsidRPr="0010599C" w:rsidRDefault="0010599C" w:rsidP="0010599C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Kontakt pro média:</w:t>
      </w:r>
    </w:p>
    <w:p w14:paraId="5BAD5D28" w14:textId="6FA8D243" w:rsidR="0010599C" w:rsidRPr="0010599C" w:rsidRDefault="0010599C" w:rsidP="0010599C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 xml:space="preserve">Magdaléna </w:t>
      </w:r>
      <w:r w:rsidR="00535EF8">
        <w:rPr>
          <w:b/>
          <w:sz w:val="22"/>
        </w:rPr>
        <w:t>Michlová</w:t>
      </w:r>
    </w:p>
    <w:p w14:paraId="24DBBF6B" w14:textId="5B7BFFB1" w:rsidR="0010599C" w:rsidRPr="0010599C" w:rsidRDefault="00535EF8" w:rsidP="0010599C">
      <w:pPr>
        <w:spacing w:line="360" w:lineRule="auto"/>
        <w:rPr>
          <w:b/>
          <w:sz w:val="22"/>
        </w:rPr>
      </w:pPr>
      <w:r>
        <w:rPr>
          <w:b/>
          <w:sz w:val="22"/>
        </w:rPr>
        <w:t>magdalena.michlova</w:t>
      </w:r>
      <w:r w:rsidR="0010599C" w:rsidRPr="0010599C">
        <w:rPr>
          <w:b/>
          <w:sz w:val="22"/>
        </w:rPr>
        <w:t>@plato-ostrava.cz</w:t>
      </w:r>
    </w:p>
    <w:p w14:paraId="1D4B3754" w14:textId="254E45C0" w:rsidR="0010599C" w:rsidRPr="0010599C" w:rsidRDefault="0010599C" w:rsidP="0010599C">
      <w:pPr>
        <w:spacing w:line="360" w:lineRule="auto"/>
        <w:rPr>
          <w:sz w:val="22"/>
        </w:rPr>
      </w:pPr>
      <w:r w:rsidRPr="0010599C">
        <w:rPr>
          <w:b/>
          <w:sz w:val="22"/>
        </w:rPr>
        <w:t>(+420) 727 815</w:t>
      </w:r>
      <w:r w:rsidR="0014424A"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p w14:paraId="46D697CA" w14:textId="77777777" w:rsidR="0014424A" w:rsidRDefault="0014424A" w:rsidP="0014424A">
      <w:pPr>
        <w:spacing w:line="360" w:lineRule="auto"/>
        <w:rPr>
          <w:bCs/>
          <w:iCs/>
          <w:sz w:val="22"/>
        </w:rPr>
      </w:pPr>
    </w:p>
    <w:p w14:paraId="1AFB3E08" w14:textId="5FFC2217" w:rsidR="001D4241" w:rsidRDefault="001D4241" w:rsidP="0010599C">
      <w:pPr>
        <w:spacing w:line="360" w:lineRule="auto"/>
        <w:rPr>
          <w:bCs/>
          <w:iCs/>
          <w:sz w:val="22"/>
        </w:rPr>
      </w:pPr>
    </w:p>
    <w:p w14:paraId="66B4C656" w14:textId="77777777" w:rsidR="001D4241" w:rsidRDefault="001D4241" w:rsidP="0010599C">
      <w:pPr>
        <w:spacing w:line="360" w:lineRule="auto"/>
        <w:rPr>
          <w:bCs/>
          <w:iCs/>
          <w:sz w:val="22"/>
        </w:rPr>
      </w:pPr>
    </w:p>
    <w:p w14:paraId="7F8965B7" w14:textId="13D1CE5D" w:rsidR="0010599C" w:rsidRDefault="001D4241" w:rsidP="0010599C">
      <w:p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 xml:space="preserve">Přílohy: </w:t>
      </w:r>
    </w:p>
    <w:p w14:paraId="3DDB62A1" w14:textId="2794A6D9" w:rsidR="0014424A" w:rsidRPr="001D4241" w:rsidRDefault="002954FF" w:rsidP="0014424A">
      <w:pPr>
        <w:spacing w:line="36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Kurátorské texty</w:t>
      </w:r>
      <w:r w:rsidR="001D4241" w:rsidRPr="001D4241">
        <w:rPr>
          <w:bCs/>
          <w:iCs/>
          <w:sz w:val="22"/>
        </w:rPr>
        <w:t xml:space="preserve"> s medailony</w:t>
      </w:r>
    </w:p>
    <w:p w14:paraId="075AB4EB" w14:textId="709D035E" w:rsidR="0014424A" w:rsidRPr="001D4241" w:rsidRDefault="0014424A" w:rsidP="0010599C">
      <w:pPr>
        <w:spacing w:line="36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Anotace projektu Ó a ach, krása, ruina a strach</w:t>
      </w:r>
    </w:p>
    <w:p w14:paraId="19BFDD64" w14:textId="1800A829" w:rsidR="0014424A" w:rsidRDefault="0014424A" w:rsidP="0010599C">
      <w:pPr>
        <w:spacing w:line="360" w:lineRule="auto"/>
        <w:rPr>
          <w:b/>
          <w:iCs/>
          <w:sz w:val="22"/>
        </w:rPr>
      </w:pPr>
    </w:p>
    <w:p w14:paraId="6C3FE563" w14:textId="77777777" w:rsidR="001D4241" w:rsidRPr="0010599C" w:rsidRDefault="001D4241" w:rsidP="0010599C">
      <w:pPr>
        <w:spacing w:line="360" w:lineRule="auto"/>
        <w:rPr>
          <w:b/>
          <w:iCs/>
          <w:sz w:val="22"/>
        </w:rPr>
      </w:pPr>
    </w:p>
    <w:p w14:paraId="53876CD6" w14:textId="012F7E4D" w:rsidR="001D4241" w:rsidRPr="001D4241" w:rsidRDefault="001D4241" w:rsidP="001D4241">
      <w:pPr>
        <w:spacing w:line="240" w:lineRule="auto"/>
        <w:rPr>
          <w:b/>
          <w:iCs/>
          <w:sz w:val="22"/>
        </w:rPr>
      </w:pPr>
      <w:r w:rsidRPr="001D4241">
        <w:rPr>
          <w:b/>
          <w:iCs/>
          <w:sz w:val="22"/>
        </w:rPr>
        <w:t>Anna Daučíková:</w:t>
      </w:r>
      <w:r w:rsidRPr="001D4241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br/>
      </w:r>
      <w:r w:rsidRPr="001D4241">
        <w:rPr>
          <w:b/>
          <w:iCs/>
          <w:sz w:val="22"/>
        </w:rPr>
        <w:t>Ó a ach a uf. Něco víc k pokrevní pří-buznosti</w:t>
      </w:r>
    </w:p>
    <w:p w14:paraId="0D672496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48F355F9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22/9/2021–30/1/2022</w:t>
      </w:r>
    </w:p>
    <w:p w14:paraId="47FFE166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Vernisáž 13/10 v 18 h</w:t>
      </w:r>
    </w:p>
    <w:p w14:paraId="3E76EB95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35AA62C8" w14:textId="62FD2859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Umělkyně:</w:t>
      </w:r>
      <w:r>
        <w:rPr>
          <w:bCs/>
          <w:iCs/>
          <w:sz w:val="22"/>
        </w:rPr>
        <w:t xml:space="preserve"> </w:t>
      </w:r>
      <w:r w:rsidRPr="001D4241">
        <w:rPr>
          <w:bCs/>
          <w:iCs/>
          <w:sz w:val="22"/>
        </w:rPr>
        <w:t>Anna Daučíková</w:t>
      </w:r>
    </w:p>
    <w:p w14:paraId="5D12974D" w14:textId="6E37852E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Kurátorka:</w:t>
      </w:r>
      <w:r>
        <w:rPr>
          <w:bCs/>
          <w:iCs/>
          <w:sz w:val="22"/>
        </w:rPr>
        <w:t xml:space="preserve"> </w:t>
      </w:r>
      <w:r w:rsidRPr="001D4241">
        <w:rPr>
          <w:bCs/>
          <w:iCs/>
          <w:sz w:val="22"/>
        </w:rPr>
        <w:t>Edith Jeřábková</w:t>
      </w:r>
    </w:p>
    <w:p w14:paraId="2D435DE9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 xml:space="preserve"> </w:t>
      </w:r>
    </w:p>
    <w:p w14:paraId="0C766D91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233D68A5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„Nejde o to, že člověk mluví o sobě, ale skrze sebe.“</w:t>
      </w:r>
    </w:p>
    <w:p w14:paraId="05E451BE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Anna Daučíková</w:t>
      </w:r>
    </w:p>
    <w:p w14:paraId="2320AAA9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373FD78F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 xml:space="preserve">Práce Anny Daučíkové se nám otevírá postupně přes rodová a transgenderová témata až ke geometrii a optice – vůči jejímu uměleckému vývoji tedy zpětným směrem. Nejprve jsem poznala její videa, kde různě zkoušela a zpochybňovala identitní rámce a determinace, které obzvláště neheterogenní lidi výchovně a násilně začleňují do předpřipravených společenských, ale i osobních rolí (například od roku 2009 Annin stále otevřený cyklus Portrét ženy s institucí, v němž mezi portréty jiných žen zachytila i svůj vztah s římskokatolickou církví). Její již ikonické práce se sklem (fotoperformance Výchova dotykem, </w:t>
      </w:r>
      <w:r w:rsidRPr="001D4241">
        <w:rPr>
          <w:bCs/>
          <w:iCs/>
          <w:sz w:val="22"/>
        </w:rPr>
        <w:lastRenderedPageBreak/>
        <w:t>1996) jsem vnímala spíše jako konceptuálně performativní komentář k omezující biologické determinaci. Sklo, které přeformovávalo příznakové části jejího těla, se dalo číst materiálně a jako kontrapunkt k tělesnosti, pružnosti a sexualitě.</w:t>
      </w:r>
    </w:p>
    <w:p w14:paraId="273D4B56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757FF988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Postupem času ale zjišťuji, že tak jako vše ostatní v její práci, ani důležitá (všudy)přítomnost skla není jednoznačně interpretovatelná a má více významů – a možná i protichůdných sdělení. Konceptuální chlad a demokratická transparentnost skla se propojují s dlouhodobým a skoro intimním vztahem k tomuto tvrdému a křehkému materiálu, kterému Daučíková rozumí a spolupracuje s ním již od dob studií v ateliéru Václava Ciglera na Vysoké škole výtvarných umění v Bratislavě. Spolupracuje s ním spíše jako sklenář než sklář, respektuje tabulový polotovar pro společné tvarování ploch a těla, které je v jistém smyslu možné vnímat také jako biologicky předurčený polotovar. Toto společné tvarování je tedy obsahově i emocionálně bohatší, než by se mohlo na první pohled zdát: sklo je jakousi extenzí nebo protézou jejího těla a směřuje dále k transmedialitě, k prostoru mezi čočkou kamery a obrazovkou diváka, do mezery, kam Anna vkládá své tělo a laboratorní sklo.</w:t>
      </w:r>
    </w:p>
    <w:p w14:paraId="4994C7B3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6BBDEA14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Stejně tak Annina úžasná vyprávění o divné geografické pouti socialistickým světem a divném politickém a biologickém rámování jejího života potom měla za následek, že její tvorbu a život vnímáme úzce propojeně a jako jednu performanci, což je předpoklad, který se dá považovat za téměř mylný. Až několik dalších výstav, především ta ve Slovenské národní galerii, odhalily dosti překvapivé momenty v Annině tvorbě a ukázaly, jak důležité je vrátit se k ranému uvědomění si vlastní kreativity. Anna říká, že se narodila do těla, které není její. Propojené působení několika prostředí, která jí v počátku jejího stávání se umělcem pomohla se zorientovat, pomáhá pochopit její práce čtené z perspektivy „nyní“, přestože Anna upozorňuje, že umění pro ni není a nebylo místem k řešení osobních témat. Ta se vždy transformují do témat veřejných.</w:t>
      </w:r>
    </w:p>
    <w:p w14:paraId="6FC9E91D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3000F473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Jedním z těchto prostředí byl ateliér Václava Ciglera, ze kterého si její tvorba stále uchovává vztah ke geometrii, matematice a optice, ovšem ne pouze formálně; estetika je pro Annu vědou o významech a smyslech. Dalším takovým záchytným místem bylo Bílé divadlo, pololegální alternativní proud, jenž následoval tendence druhé divadelní reformy zastoupené dílem například Petera Brooka, Jerzyho Grotowského nebo Eugenia Barby; v něm se zřejmě formoval Annin vztah k umělecké performativitě, která má zcela jiné kvality než ta divadelní. A také Sexuologický ústav v Praze, nejstarší sexuologické univerzitní pracoviště na světě, jenž byl v té době místem svobody, jak se říkávalo. Dalším vesmírem Anny Daučíkové, který stále zkoumá, pročítá, vytváří, tvaruje, kombinuje a propojuje, jsou jazyk, literatura, text a feministická škola. Důležité bylo setkání s italskými feministkami a skupinou Diotima – a pak založení Zájmového sdružení žen Aspekt, první feministické organizace na Slovensku, a vydávání stejnojmenného časopisu. Postupně se Daučíková stala také queer aktivistkou.</w:t>
      </w:r>
    </w:p>
    <w:p w14:paraId="2FAE9D72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58DAE4B2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 xml:space="preserve">V třetím obraze Ruina, rozrůznění celoročního cyklu Ó a ach, krása, ruina a strach nás zajímá právě tato cesta k feminismu zvláště ve složitém terénu komunistického a postkomunistického prostoru. Daučíková si skrze svou vlastní zkušenost života v Sovětském svazu uvědomila rozdílné problémy „východních a západních“ žen a feministek, kdy chudoba a strach určují závislou koexistenci s jediným cílem přežít. Tento z různých stran utvářený, nenaučený, ale erudovaný vztah k feminismu je bohatým zdrojem úvah nad postgenderovou nebo nebinární současností. Líbí se mi, co o Anně napsal Paul B. Preciado: „Práci Anny </w:t>
      </w:r>
      <w:r w:rsidRPr="001D4241">
        <w:rPr>
          <w:bCs/>
          <w:iCs/>
          <w:sz w:val="22"/>
        </w:rPr>
        <w:lastRenderedPageBreak/>
        <w:t>Daučíkové lze ve skutečnosti popsat jako politickou anatomii prováděnou prostřednictvím řady vysídlených autoportrétů, které se zabývají dokumentárními technikami, fikcí a přetahováním do falešných a slušnějších norem pohlaví, církve a státu.“1</w:t>
      </w:r>
    </w:p>
    <w:p w14:paraId="6084690A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52BE7F72" w14:textId="4359B3A8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Velká přehledová kniha o práci Anny Daučíkové, která vznikla u příležitosti její výstavy ve Slovenské národní galerii v Bratislavě v roce 2018, nese název Trans-formace. Předpona trans se zobrazuje v celé tvorbě Daučíkové v různých oblastech trans-formování, trans-jazyka, trans-občanství, trans-mediality, trans-pozice, trans-tělesnosti… Pro výstavu v PLATO připravila Daučíková retrospektivní sérii videoperformancí a novou práci, jež navazuje na společné tvoření s kolegou z bratislavské VŠVU Norbertem Lackem2; například s ním realizovala performanci v jeskyni, kde pohyb jeskyní je jakýmsi převodníkem k mystickému a sexuálnímu prožívání sebe a světa. Dva lidé z mezer rituálně kvírují nepříslušná těla s povrchy a tvary kulturních materiálů (šatů a skel) vnesených do amorfního trans-prostředí jeskyně. Anna řeže skleněné tabule a mužské ruce se dotýkají látky šatů, jako by to byla vlastní kůže, ne objekt touhy. Pro výstavu Ó a ach a uf… Něco víc k pokrevní pří-buznosti Daučíková s Lackem připravili*y společnou videoperformanci, ve které krotí a morfují materiály, jež zamuchlávají do dalších a dalších transpozic a souvztažností v neustálém pohybu ženských a mužských rukou. Je to práce, kterou na obraze společně vykonává maskulinita a femininita, která ústí do nebinární spolupráce, přestože se jedná o nedějové video bez pointy. Je to lartpourlartistické hraní si s povrchem, jež si Anna Daučíková spojuje s esejí Susan Sontag Notes on Camp (1964), kde se pojem a myšlenka táboření vzpírá přesné definici; v autorčině pojetí představuje senzibilitu, lásku k nepřirozenému, umělému, přehnanému. V souvislosti se společnou videoperformancí Daučíková mluví o hysterické konstelaci věcí, o patetičnosti a dekadenci, o konci krvepříbuznosti, o zbavení se identitárního principu, pasti patření někam, ale také o estetice opatrnosti, respektu, vzájemnosti a neustálého očekávání, o etice mezery, která nemá parametry produkce, o jazyce, v němž mají přednost slovesa před podstatnými jmény.</w:t>
      </w:r>
    </w:p>
    <w:p w14:paraId="712C17F2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439F8F75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Edith Jeřábková</w:t>
      </w:r>
    </w:p>
    <w:p w14:paraId="5B4F4EBF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0C8CEE06" w14:textId="53448521" w:rsidR="001D4241" w:rsidRPr="001D4241" w:rsidRDefault="001D4241" w:rsidP="001D4241">
      <w:pPr>
        <w:spacing w:line="240" w:lineRule="auto"/>
        <w:rPr>
          <w:bCs/>
          <w:iCs/>
          <w:sz w:val="18"/>
          <w:szCs w:val="18"/>
        </w:rPr>
      </w:pPr>
      <w:r w:rsidRPr="001D4241">
        <w:rPr>
          <w:bCs/>
          <w:iCs/>
          <w:sz w:val="18"/>
          <w:szCs w:val="18"/>
        </w:rPr>
        <w:t xml:space="preserve">1    Paul B. Preciado, výňatek z textu, documenta 14: Daybook, 2017.  </w:t>
      </w:r>
    </w:p>
    <w:p w14:paraId="15942098" w14:textId="77777777" w:rsidR="001D4241" w:rsidRPr="001D4241" w:rsidRDefault="001D4241" w:rsidP="001D4241">
      <w:pPr>
        <w:spacing w:line="240" w:lineRule="auto"/>
        <w:rPr>
          <w:bCs/>
          <w:iCs/>
          <w:sz w:val="18"/>
          <w:szCs w:val="18"/>
        </w:rPr>
      </w:pPr>
    </w:p>
    <w:p w14:paraId="6EB31479" w14:textId="4ADED35B" w:rsidR="001D4241" w:rsidRPr="001D4241" w:rsidRDefault="001D4241" w:rsidP="001D4241">
      <w:pPr>
        <w:spacing w:line="240" w:lineRule="auto"/>
        <w:rPr>
          <w:bCs/>
          <w:iCs/>
          <w:sz w:val="18"/>
          <w:szCs w:val="18"/>
        </w:rPr>
      </w:pPr>
      <w:r w:rsidRPr="001D4241">
        <w:rPr>
          <w:bCs/>
          <w:iCs/>
          <w:sz w:val="18"/>
          <w:szCs w:val="18"/>
        </w:rPr>
        <w:t xml:space="preserve">2    Norbert Lacko, filozof a kurátor, působí na katedře teorie a dějin umění VŠVU v Bratislavě. Od roku 2016 umělecky spolupracuje s Annou Daučíkovou, o jejíž práci píše: „[J]e to zvláštna topografia dislokovanosti, liminality a nepríslušnosti, na ktorej je založená výtvarná aj životná prax vmedzerovania. Za konštitučný moment tejto vždy sa rozdvojujúcej kartografie existencie by sme mohli označiť skúsenosť s ne-vlast-ným telom a následnú postupnú multiplikáciu modalít tela, ako i z nej vyplývajúcu reartikuláciu priestorových vzťahov. Médiom, ako aj podmienkou možnosti nového časopriestorového modelu – praktikami, ktoré ho ustanovujú, sa stávajú morfovanie a alomorfovanie. Reartikulácia priestorových vzťahov sa najprv implicitne ustanovuje v podobe dispozitívu chumloidu, výtvarne materializuje v podobe morfológie chumľov a napokon je v myslení Anny Daučíkovej explicitne identifikovaná prostredníctvom topologického pojmu chumľa koincidencií. Topológia chumľa koincidencií umožňuje nahrádzať pojmy organizované podľa modelu opozitného vzťahu binarity vonkajšieho a vnútorného nebinárnym pojmom povrchu a pohybmi, ktorý tento povrch vykonáva.“ (Rozpúšťanie rámov a transformácia rámcov: o morfovaní, alomorfovaní, chumľoch a chumľoidoch vo výtvarnej tvorbe a tvorbe existencie signovanej menom Anna Daučíková in: Obraz, rám, priestor, ed. Zora Rusinová, Ján Kralovič, VŠVU Bratislava 2020.)  </w:t>
      </w:r>
    </w:p>
    <w:p w14:paraId="67255B11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71636182" w14:textId="1F2397C9" w:rsidR="0014424A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 xml:space="preserve">Anna Daučíková žije a pracuje v Praze. V 90. letech byla spoluzakladatelkou několika ženských neziskových organizací a mluvčí za práva LGBT na Slovensku. Pedagogicky </w:t>
      </w:r>
      <w:r w:rsidRPr="001D4241">
        <w:rPr>
          <w:bCs/>
          <w:iCs/>
          <w:sz w:val="22"/>
        </w:rPr>
        <w:lastRenderedPageBreak/>
        <w:t>působila na VŠVU v Bratislavě a na pražské AVU. Od roku 1991 vystavuje doma i za hranicemi, mj. 2009 – Gender Check Femininity and Masculinity in the Art of Eastern Europe, MUMOK, Vídeň; 2015 – Kiyv Biennial/School of Kyiv; 2016 – Galerie Futura, Praha; 2017 – documenta 14, Athens/Kassel; 2018 – FOR s Assafem Evronem, Neubauer Collegium, Chicago; 2019 – KW, Institute for Contemporary Art, Berlín; Slovenská národná galéria Bratislava; Tirana Patience, Museum of Socialist Realism, Tirana; Sleeping with a Vengeance, Dreaming of the Life, Wuertembergische KunstVerein, Stuttgart; 2020 – DYKWTCA, Witmann-Walker Corner, Washington; 2021 – 14th Baltic Triennale, Vilnius; Compassion Fatigue is Over, Rudolfinum, Praha.</w:t>
      </w:r>
    </w:p>
    <w:p w14:paraId="0CA0A95F" w14:textId="3EE911A4" w:rsidR="0014424A" w:rsidRDefault="0014424A" w:rsidP="001D4241">
      <w:pPr>
        <w:spacing w:line="240" w:lineRule="auto"/>
        <w:rPr>
          <w:bCs/>
          <w:iCs/>
          <w:sz w:val="22"/>
        </w:rPr>
      </w:pPr>
      <w:r>
        <w:rPr>
          <w:bCs/>
          <w:iCs/>
          <w:sz w:val="22"/>
        </w:rPr>
        <w:t>---</w:t>
      </w:r>
    </w:p>
    <w:p w14:paraId="5155FB24" w14:textId="615F174F" w:rsidR="0014424A" w:rsidRDefault="0014424A" w:rsidP="001D4241">
      <w:pPr>
        <w:spacing w:line="240" w:lineRule="auto"/>
        <w:rPr>
          <w:bCs/>
          <w:iCs/>
          <w:sz w:val="22"/>
        </w:rPr>
      </w:pPr>
    </w:p>
    <w:p w14:paraId="2663F2C4" w14:textId="77777777" w:rsidR="001D4241" w:rsidRDefault="001D4241" w:rsidP="001D4241">
      <w:pPr>
        <w:spacing w:line="240" w:lineRule="auto"/>
        <w:rPr>
          <w:b/>
          <w:iCs/>
          <w:sz w:val="22"/>
        </w:rPr>
      </w:pPr>
    </w:p>
    <w:p w14:paraId="23B2CBC1" w14:textId="1D3F7478" w:rsidR="001D4241" w:rsidRPr="001D4241" w:rsidRDefault="001D4241" w:rsidP="001D4241">
      <w:pPr>
        <w:spacing w:line="240" w:lineRule="auto"/>
        <w:rPr>
          <w:b/>
          <w:iCs/>
          <w:sz w:val="22"/>
        </w:rPr>
      </w:pPr>
      <w:r w:rsidRPr="001D4241">
        <w:rPr>
          <w:b/>
          <w:iCs/>
          <w:sz w:val="22"/>
        </w:rPr>
        <w:t xml:space="preserve">Daniel Rycharski: </w:t>
      </w:r>
    </w:p>
    <w:p w14:paraId="0DF0FA0D" w14:textId="46220F53" w:rsidR="001D4241" w:rsidRPr="001D4241" w:rsidRDefault="001D4241" w:rsidP="001D4241">
      <w:pPr>
        <w:spacing w:line="240" w:lineRule="auto"/>
        <w:rPr>
          <w:b/>
          <w:iCs/>
          <w:sz w:val="22"/>
        </w:rPr>
      </w:pPr>
      <w:r w:rsidRPr="001D4241">
        <w:rPr>
          <w:b/>
          <w:iCs/>
          <w:sz w:val="22"/>
        </w:rPr>
        <w:t>Valentýnky / Popeleční středa</w:t>
      </w:r>
    </w:p>
    <w:p w14:paraId="70B58B0F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7FA4B5A3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22/9/2021–30/1/2022</w:t>
      </w:r>
    </w:p>
    <w:p w14:paraId="6CD935E8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63F603AF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Vernisáž 13/10 v 18 h</w:t>
      </w:r>
    </w:p>
    <w:p w14:paraId="6FF83AE5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72971C32" w14:textId="37D087C2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Umělec:</w:t>
      </w:r>
      <w:r>
        <w:rPr>
          <w:bCs/>
          <w:iCs/>
          <w:sz w:val="22"/>
        </w:rPr>
        <w:t xml:space="preserve"> </w:t>
      </w:r>
      <w:r w:rsidRPr="001D4241">
        <w:rPr>
          <w:bCs/>
          <w:iCs/>
          <w:sz w:val="22"/>
        </w:rPr>
        <w:t>Daniel Rycharski</w:t>
      </w:r>
    </w:p>
    <w:p w14:paraId="41CCF0B4" w14:textId="30C3BB7B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Kurátor:</w:t>
      </w:r>
      <w:r>
        <w:rPr>
          <w:bCs/>
          <w:iCs/>
          <w:sz w:val="22"/>
        </w:rPr>
        <w:t xml:space="preserve"> </w:t>
      </w:r>
      <w:r w:rsidRPr="001D4241">
        <w:rPr>
          <w:bCs/>
          <w:iCs/>
          <w:sz w:val="22"/>
        </w:rPr>
        <w:t>Marek Pokorný</w:t>
      </w:r>
    </w:p>
    <w:p w14:paraId="6E3AF118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 xml:space="preserve"> </w:t>
      </w:r>
    </w:p>
    <w:p w14:paraId="25A31792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Jedním z určujících momentů díla polského umělce Daniela Rycharského jsou specifické procesy transformace a transgrese. Jako katolík a zároveň gay se nutně potýká s dvojnásobnou dávkou marginalizace, kterou zcela vědomě tematizuje právě jeho umělecká praxe využívající ovšem co nejsrozumitelnější idiomy a obecně sdílené symboly jako prvky spojující různé světy a také participativní, na přímé komunikaci s okolím založené formy uměleckých projektů. Dvoukanálové video Valentýnky / Popeleční středa z roku 2018, které jsme vybrali pro třetí obraz našeho cyklu Ó a ach, krása, ruina a strach, zachycuje autorovu akci, při níž ve volné krajině spálil vyřazené zpovědní klekátko a fragment stěny z darkroomu v gay klubu. Popel pak smíchal dohromady a posypal jimi krajíce chleba, které snědl. Výmluvná, tichá, vlastně velmi jednoduchá akce nese vrstvy významů, kde hřích a přijetí, jednota křesťanské komunity LGBT+ osob, konečnost a znovuzrození vytvářejí naléhavý komplexní obraz touhy a důstojnosti lidské existence oproštěné od předsudků.</w:t>
      </w:r>
    </w:p>
    <w:p w14:paraId="7CCC0744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3A3FA3A1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Marek Pokorný</w:t>
      </w:r>
    </w:p>
    <w:p w14:paraId="36752EEE" w14:textId="77777777" w:rsidR="001D4241" w:rsidRPr="001D4241" w:rsidRDefault="001D4241" w:rsidP="001D4241">
      <w:pPr>
        <w:spacing w:line="240" w:lineRule="auto"/>
        <w:rPr>
          <w:bCs/>
          <w:iCs/>
          <w:sz w:val="22"/>
        </w:rPr>
      </w:pPr>
    </w:p>
    <w:p w14:paraId="180E15F5" w14:textId="1DAB673B" w:rsidR="001D4241" w:rsidRDefault="001D4241" w:rsidP="001D4241">
      <w:pPr>
        <w:spacing w:line="240" w:lineRule="auto"/>
        <w:rPr>
          <w:bCs/>
          <w:iCs/>
          <w:sz w:val="22"/>
        </w:rPr>
      </w:pPr>
      <w:r w:rsidRPr="001D4241">
        <w:rPr>
          <w:bCs/>
          <w:iCs/>
          <w:sz w:val="22"/>
        </w:rPr>
        <w:t>Daniel Rycharski, absolvent Fakulty umění na Pedagogické univerzitě v Krakově (2009), získal doktorát na krakovské Akademii výtvarných umění (2013). Na půdorysu několikanásobného vyloučení či marginalizace (v sociální, ale také symbolické rovině) vytvořil během posledního desetiletí konzistentní, uvěřitelné, působivé a překvapivě i bez detailní znalosti kontextu výmluvné dílo. Po studiích se Rycharski rozhodl vrátit do domovské vsi Kurówko, čímž se symbolicky vyloučil z liberální umělecké komunity center polského umění a v prostředí polského venkova pak systematicky rozvíjel aktivity na samé hraně akceptovatelnosti. V roce 2019 mu pod názvem Strachy uspořádalo velkou výstavu Muzeum současného umění ve Varšavě. Nejnověji je hlavní postavou celovečerního filmu režiséra Lukasze Rondudy Všechny naše strachy (2021).</w:t>
      </w:r>
    </w:p>
    <w:p w14:paraId="537704D1" w14:textId="77777777" w:rsidR="001D4241" w:rsidRDefault="001D4241" w:rsidP="001D4241">
      <w:pPr>
        <w:spacing w:line="240" w:lineRule="auto"/>
        <w:rPr>
          <w:bCs/>
          <w:iCs/>
          <w:sz w:val="22"/>
        </w:rPr>
      </w:pPr>
      <w:r>
        <w:rPr>
          <w:bCs/>
          <w:iCs/>
          <w:sz w:val="22"/>
        </w:rPr>
        <w:lastRenderedPageBreak/>
        <w:t>---</w:t>
      </w:r>
    </w:p>
    <w:p w14:paraId="53A3F190" w14:textId="77777777" w:rsidR="001D4241" w:rsidRDefault="001D4241" w:rsidP="001D4241">
      <w:pPr>
        <w:spacing w:line="240" w:lineRule="auto"/>
        <w:rPr>
          <w:bCs/>
          <w:iCs/>
          <w:sz w:val="22"/>
        </w:rPr>
      </w:pPr>
    </w:p>
    <w:p w14:paraId="4591FD07" w14:textId="77777777" w:rsidR="001D4241" w:rsidRDefault="001D4241" w:rsidP="001D4241">
      <w:pPr>
        <w:spacing w:line="240" w:lineRule="auto"/>
        <w:rPr>
          <w:bCs/>
          <w:iCs/>
          <w:sz w:val="22"/>
        </w:rPr>
      </w:pPr>
    </w:p>
    <w:p w14:paraId="6786B1DD" w14:textId="77777777" w:rsidR="0014424A" w:rsidRPr="0014424A" w:rsidRDefault="0014424A" w:rsidP="001D4241">
      <w:pPr>
        <w:spacing w:line="240" w:lineRule="auto"/>
        <w:rPr>
          <w:b/>
          <w:bCs/>
          <w:iCs/>
          <w:sz w:val="22"/>
        </w:rPr>
      </w:pPr>
      <w:r w:rsidRPr="0014424A">
        <w:rPr>
          <w:b/>
          <w:bCs/>
          <w:iCs/>
          <w:sz w:val="22"/>
        </w:rPr>
        <w:t>Ó a ach, krása, ruina a strach</w:t>
      </w:r>
    </w:p>
    <w:p w14:paraId="3562528A" w14:textId="77777777" w:rsidR="0014424A" w:rsidRDefault="0014424A" w:rsidP="001D4241">
      <w:pPr>
        <w:spacing w:line="240" w:lineRule="auto"/>
        <w:rPr>
          <w:b/>
          <w:bCs/>
          <w:iCs/>
          <w:sz w:val="22"/>
        </w:rPr>
      </w:pPr>
      <w:r w:rsidRPr="0014424A">
        <w:rPr>
          <w:b/>
          <w:bCs/>
          <w:iCs/>
          <w:sz w:val="22"/>
        </w:rPr>
        <w:t>14/4/2021–29/5/2022</w:t>
      </w:r>
    </w:p>
    <w:p w14:paraId="2B7A4C07" w14:textId="77777777" w:rsidR="0014424A" w:rsidRPr="0014424A" w:rsidRDefault="0014424A" w:rsidP="001D4241">
      <w:pPr>
        <w:spacing w:line="240" w:lineRule="auto"/>
        <w:rPr>
          <w:b/>
          <w:bCs/>
          <w:iCs/>
          <w:sz w:val="22"/>
        </w:rPr>
      </w:pPr>
    </w:p>
    <w:p w14:paraId="18053726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Koncepce: Edith Jeřábková</w:t>
      </w:r>
    </w:p>
    <w:p w14:paraId="1B217D6E" w14:textId="77777777" w:rsid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Kurátorky a kurátoři: Jakub Adamec, Edith Jeřábková, Daniela a Linda Dostálkovy, Marek Pokorný</w:t>
      </w:r>
    </w:p>
    <w:p w14:paraId="0DC37174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</w:p>
    <w:p w14:paraId="6ED5A985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Obrazy:</w:t>
      </w:r>
    </w:p>
    <w:p w14:paraId="15D534E0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I. Proměna</w:t>
      </w:r>
    </w:p>
    <w:p w14:paraId="2F5A3C09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II. Čas oplakávání</w:t>
      </w:r>
    </w:p>
    <w:p w14:paraId="33BDE3C3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III. Ruina, rozrůznění</w:t>
      </w:r>
    </w:p>
    <w:p w14:paraId="16D7760D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IV. Doutnající ruina, obraz</w:t>
      </w:r>
    </w:p>
    <w:p w14:paraId="62D88BC4" w14:textId="77777777" w:rsid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V. Ruina, vyšetřování</w:t>
      </w:r>
    </w:p>
    <w:p w14:paraId="1DE41881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</w:p>
    <w:p w14:paraId="2876BD24" w14:textId="528CCA87" w:rsidR="0014424A" w:rsidRP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Tématem, které propojí jednotlivé části cyklu „Ó a ach, krása, ruina a strach“, je ruina. Ruinu nevnímáme jako něco negativního, ale jako emocionální loučení se s minulostí, která stále trochu trvá. Pomáhá nám hledat spoje mezi minulostí a budoucností a uvidět místa přechodných stavů. Motivuje k vzniku něčeho nového a zároveň relativizuje naše budoucí plány. Ruina není jen romantickým obrazem zpomalovaného zanikání, ale genetickou součástí nás samých. Nachází se v základech přírodních cyklů a všeho, co stvořil člověk. Chápeme ji i jako součást působiště PLATO – v současnosti je jím ruina bývalého hobbymarketu, v nejbližší budoucnosti se PLATO přestěhuje do zrekonstruované ruiny bývalých městských jatek. Také Ostravu můžeme vnímat jako ruinu industriální doby.</w:t>
      </w:r>
    </w:p>
    <w:p w14:paraId="7E4289AF" w14:textId="77777777" w:rsidR="0014424A" w:rsidRDefault="0014424A" w:rsidP="001D4241">
      <w:pPr>
        <w:spacing w:line="240" w:lineRule="auto"/>
        <w:rPr>
          <w:bCs/>
          <w:iCs/>
          <w:sz w:val="22"/>
        </w:rPr>
      </w:pPr>
    </w:p>
    <w:p w14:paraId="6E42C6DF" w14:textId="77777777" w:rsid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Každá z pěti částí-obrazů je založena na postupném přibývání vybraných samostatných uměleckých děl a uměleckých projektů. V jednom okamžiku se tento obraz vynoří jako výstavní celek, aby se následně rozpadal a proměňoval vznikáním dalšího obrazu. Když se obraz na chvíli ustálí, oslaví se aktem „vernisáže“. Obrazy chápeme v divadelním slova smyslu. Cyklus „Ó a ach, krása, ruina a strach“ je cosi jako divadelní představení o jednom jednání a pěti obrazech.</w:t>
      </w:r>
    </w:p>
    <w:p w14:paraId="59A90D50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</w:p>
    <w:p w14:paraId="12D44D14" w14:textId="77777777" w:rsidR="0014424A" w:rsidRPr="0014424A" w:rsidRDefault="0014424A" w:rsidP="001D4241">
      <w:pPr>
        <w:spacing w:line="240" w:lineRule="auto"/>
        <w:rPr>
          <w:bCs/>
          <w:iCs/>
          <w:sz w:val="22"/>
        </w:rPr>
      </w:pPr>
      <w:r w:rsidRPr="0014424A">
        <w:rPr>
          <w:bCs/>
          <w:iCs/>
          <w:sz w:val="22"/>
        </w:rPr>
        <w:t>Obrazy prostupují další intervence jako performance, přednášky, hudební události nebo filmové projekce. Celý projekt zastřešuje publikační platforma – nakladatelství Octopus Press, jež si vypůjčila svoji identitu od undergroundového řeckého nakladatelství činného v 70. letech minulého století. Projekt bude ukončen v polovině roku 2022 přesunem PLATO do jeho konečného sídla v rekonstruovaných městských jatkách.</w:t>
      </w:r>
    </w:p>
    <w:p w14:paraId="5EC52424" w14:textId="77777777" w:rsidR="0010599C" w:rsidRDefault="0010599C" w:rsidP="001D4241">
      <w:pPr>
        <w:spacing w:line="240" w:lineRule="auto"/>
        <w:rPr>
          <w:bCs/>
          <w:iCs/>
          <w:sz w:val="22"/>
        </w:rPr>
      </w:pPr>
    </w:p>
    <w:p w14:paraId="09FF6FA9" w14:textId="2164BCFD" w:rsidR="0010599C" w:rsidRDefault="0010599C" w:rsidP="001D4241">
      <w:pPr>
        <w:spacing w:line="240" w:lineRule="auto"/>
        <w:rPr>
          <w:rStyle w:val="Hypertextovodkaz"/>
          <w:sz w:val="22"/>
        </w:rPr>
      </w:pPr>
      <w:r w:rsidRPr="00303700">
        <w:rPr>
          <w:sz w:val="22"/>
        </w:rPr>
        <w:t xml:space="preserve">Více: </w:t>
      </w:r>
      <w:hyperlink r:id="rId9" w:history="1">
        <w:r w:rsidRPr="00303700">
          <w:rPr>
            <w:rStyle w:val="Hypertextovodkaz"/>
            <w:sz w:val="22"/>
          </w:rPr>
          <w:t>https://plato-ostrava.cz/cs/Projekty/O-A-Ach-Krasa-Ruina-A-Strach</w:t>
        </w:r>
      </w:hyperlink>
    </w:p>
    <w:p w14:paraId="6CBDAEDD" w14:textId="77777777" w:rsidR="0014424A" w:rsidRDefault="0014424A" w:rsidP="001D4241">
      <w:pPr>
        <w:spacing w:line="240" w:lineRule="auto"/>
        <w:rPr>
          <w:rStyle w:val="Hypertextovodkaz"/>
          <w:sz w:val="22"/>
        </w:rPr>
      </w:pPr>
    </w:p>
    <w:p w14:paraId="43EA4773" w14:textId="46D21C04" w:rsidR="0014424A" w:rsidRPr="0014424A" w:rsidRDefault="0014424A" w:rsidP="001D4241">
      <w:pPr>
        <w:spacing w:line="240" w:lineRule="auto"/>
        <w:rPr>
          <w:sz w:val="22"/>
        </w:rPr>
      </w:pPr>
      <w:r w:rsidRPr="0014424A">
        <w:rPr>
          <w:sz w:val="22"/>
        </w:rPr>
        <w:t>Děkujeme za podporu Ministerstvu kultury ČR a Moravskoslezskému kraji.</w:t>
      </w:r>
    </w:p>
    <w:p w14:paraId="35A797D0" w14:textId="77777777" w:rsidR="009905D1" w:rsidRPr="0010599C" w:rsidRDefault="009905D1" w:rsidP="001D4241">
      <w:pPr>
        <w:spacing w:line="240" w:lineRule="auto"/>
        <w:rPr>
          <w:sz w:val="22"/>
        </w:rPr>
      </w:pPr>
    </w:p>
    <w:sectPr w:rsidR="009905D1" w:rsidRPr="0010599C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E0F7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16DB" w16cex:dateUtc="2021-09-21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E0F7D8" w16cid:durableId="24F416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76CA5" w14:textId="77777777" w:rsidR="00965B61" w:rsidRDefault="00965B61" w:rsidP="006A4E7B">
      <w:pPr>
        <w:spacing w:line="240" w:lineRule="auto"/>
      </w:pPr>
      <w:r>
        <w:separator/>
      </w:r>
    </w:p>
  </w:endnote>
  <w:endnote w:type="continuationSeparator" w:id="0">
    <w:p w14:paraId="354BA318" w14:textId="77777777" w:rsidR="00965B61" w:rsidRDefault="00965B6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402C83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21BDA" w14:textId="77777777" w:rsidR="00965B61" w:rsidRDefault="00965B6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270ABD7" w14:textId="77777777" w:rsidR="00965B61" w:rsidRDefault="00965B6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7E43E4" w:rsidRDefault="009C78B4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DDD8B9D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EE1DDD3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6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ta.Eibenova">
    <w15:presenceInfo w15:providerId="None" w15:userId="Dita.Eibe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1A17"/>
    <w:rsid w:val="00004035"/>
    <w:rsid w:val="00010711"/>
    <w:rsid w:val="00010A02"/>
    <w:rsid w:val="00010E86"/>
    <w:rsid w:val="00013404"/>
    <w:rsid w:val="000154B9"/>
    <w:rsid w:val="000203AE"/>
    <w:rsid w:val="00020C4E"/>
    <w:rsid w:val="00021AAC"/>
    <w:rsid w:val="000221E1"/>
    <w:rsid w:val="000273AF"/>
    <w:rsid w:val="00030B42"/>
    <w:rsid w:val="000310FC"/>
    <w:rsid w:val="000363D8"/>
    <w:rsid w:val="00037837"/>
    <w:rsid w:val="000427B2"/>
    <w:rsid w:val="00042D7D"/>
    <w:rsid w:val="00050E13"/>
    <w:rsid w:val="0005397B"/>
    <w:rsid w:val="00056DEA"/>
    <w:rsid w:val="00060922"/>
    <w:rsid w:val="00060FEB"/>
    <w:rsid w:val="00063127"/>
    <w:rsid w:val="00066208"/>
    <w:rsid w:val="0007167C"/>
    <w:rsid w:val="000773E5"/>
    <w:rsid w:val="00077B7D"/>
    <w:rsid w:val="00080807"/>
    <w:rsid w:val="000809DC"/>
    <w:rsid w:val="00083563"/>
    <w:rsid w:val="00083F9C"/>
    <w:rsid w:val="0008617E"/>
    <w:rsid w:val="000877BB"/>
    <w:rsid w:val="00092397"/>
    <w:rsid w:val="0009307D"/>
    <w:rsid w:val="000931DC"/>
    <w:rsid w:val="00095695"/>
    <w:rsid w:val="00096553"/>
    <w:rsid w:val="000A4B33"/>
    <w:rsid w:val="000B0160"/>
    <w:rsid w:val="000B0FD7"/>
    <w:rsid w:val="000B2EA0"/>
    <w:rsid w:val="000B4008"/>
    <w:rsid w:val="000B4108"/>
    <w:rsid w:val="000B4259"/>
    <w:rsid w:val="000B460D"/>
    <w:rsid w:val="000B6263"/>
    <w:rsid w:val="000C1969"/>
    <w:rsid w:val="000C5620"/>
    <w:rsid w:val="000C5E77"/>
    <w:rsid w:val="000D080A"/>
    <w:rsid w:val="000D5597"/>
    <w:rsid w:val="000D585A"/>
    <w:rsid w:val="000D6277"/>
    <w:rsid w:val="000E246A"/>
    <w:rsid w:val="000F104D"/>
    <w:rsid w:val="0010599C"/>
    <w:rsid w:val="00107973"/>
    <w:rsid w:val="00113523"/>
    <w:rsid w:val="0011422B"/>
    <w:rsid w:val="00125925"/>
    <w:rsid w:val="00125F2F"/>
    <w:rsid w:val="00127695"/>
    <w:rsid w:val="001332DF"/>
    <w:rsid w:val="00134CCE"/>
    <w:rsid w:val="0013583A"/>
    <w:rsid w:val="00136AF7"/>
    <w:rsid w:val="0014134A"/>
    <w:rsid w:val="001416D1"/>
    <w:rsid w:val="001416EA"/>
    <w:rsid w:val="00142294"/>
    <w:rsid w:val="0014424A"/>
    <w:rsid w:val="00144D51"/>
    <w:rsid w:val="0014509F"/>
    <w:rsid w:val="00152DE5"/>
    <w:rsid w:val="00163348"/>
    <w:rsid w:val="0016459F"/>
    <w:rsid w:val="00164D86"/>
    <w:rsid w:val="001723C2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1567"/>
    <w:rsid w:val="00197BC2"/>
    <w:rsid w:val="001B2617"/>
    <w:rsid w:val="001C0273"/>
    <w:rsid w:val="001C031C"/>
    <w:rsid w:val="001D09BF"/>
    <w:rsid w:val="001D4241"/>
    <w:rsid w:val="001D4309"/>
    <w:rsid w:val="001F0908"/>
    <w:rsid w:val="001F542F"/>
    <w:rsid w:val="001F596B"/>
    <w:rsid w:val="001F5B33"/>
    <w:rsid w:val="002006E6"/>
    <w:rsid w:val="00203745"/>
    <w:rsid w:val="00204B9F"/>
    <w:rsid w:val="00206903"/>
    <w:rsid w:val="00206D2A"/>
    <w:rsid w:val="00222095"/>
    <w:rsid w:val="00231928"/>
    <w:rsid w:val="00234C34"/>
    <w:rsid w:val="00234DBB"/>
    <w:rsid w:val="002356B7"/>
    <w:rsid w:val="0023604C"/>
    <w:rsid w:val="002360A7"/>
    <w:rsid w:val="00241E16"/>
    <w:rsid w:val="0024616E"/>
    <w:rsid w:val="0024772B"/>
    <w:rsid w:val="00247846"/>
    <w:rsid w:val="002479D6"/>
    <w:rsid w:val="00247F12"/>
    <w:rsid w:val="002514F6"/>
    <w:rsid w:val="00257EDE"/>
    <w:rsid w:val="002653B9"/>
    <w:rsid w:val="00265AD1"/>
    <w:rsid w:val="0027329E"/>
    <w:rsid w:val="002844D1"/>
    <w:rsid w:val="00292B07"/>
    <w:rsid w:val="00294542"/>
    <w:rsid w:val="002954FF"/>
    <w:rsid w:val="002964BE"/>
    <w:rsid w:val="002972B6"/>
    <w:rsid w:val="00297CFC"/>
    <w:rsid w:val="002A058B"/>
    <w:rsid w:val="002A19AD"/>
    <w:rsid w:val="002A2371"/>
    <w:rsid w:val="002A6A14"/>
    <w:rsid w:val="002B2D87"/>
    <w:rsid w:val="002B3A17"/>
    <w:rsid w:val="002B4258"/>
    <w:rsid w:val="002B4AED"/>
    <w:rsid w:val="002B54F6"/>
    <w:rsid w:val="002C1572"/>
    <w:rsid w:val="002C1E24"/>
    <w:rsid w:val="002D0DD2"/>
    <w:rsid w:val="002D3AD2"/>
    <w:rsid w:val="002D65C7"/>
    <w:rsid w:val="002E67DD"/>
    <w:rsid w:val="002F413C"/>
    <w:rsid w:val="003027BE"/>
    <w:rsid w:val="00302F08"/>
    <w:rsid w:val="00303700"/>
    <w:rsid w:val="00306878"/>
    <w:rsid w:val="0031527B"/>
    <w:rsid w:val="00315342"/>
    <w:rsid w:val="00317A23"/>
    <w:rsid w:val="0032624A"/>
    <w:rsid w:val="00334A02"/>
    <w:rsid w:val="003408DB"/>
    <w:rsid w:val="00340B3E"/>
    <w:rsid w:val="003441F1"/>
    <w:rsid w:val="00344582"/>
    <w:rsid w:val="00351E46"/>
    <w:rsid w:val="00357DCA"/>
    <w:rsid w:val="00360992"/>
    <w:rsid w:val="00362268"/>
    <w:rsid w:val="00364729"/>
    <w:rsid w:val="0036557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A5EEC"/>
    <w:rsid w:val="003B10B0"/>
    <w:rsid w:val="003B2394"/>
    <w:rsid w:val="003B343C"/>
    <w:rsid w:val="003B4D0B"/>
    <w:rsid w:val="003C03B4"/>
    <w:rsid w:val="003C11E5"/>
    <w:rsid w:val="003C24AD"/>
    <w:rsid w:val="003C3867"/>
    <w:rsid w:val="003C3D0E"/>
    <w:rsid w:val="003C6420"/>
    <w:rsid w:val="003C7A59"/>
    <w:rsid w:val="003D28F9"/>
    <w:rsid w:val="003E618B"/>
    <w:rsid w:val="003F055C"/>
    <w:rsid w:val="003F178A"/>
    <w:rsid w:val="003F403C"/>
    <w:rsid w:val="003F6C3A"/>
    <w:rsid w:val="00400010"/>
    <w:rsid w:val="00402636"/>
    <w:rsid w:val="00412593"/>
    <w:rsid w:val="00413F3F"/>
    <w:rsid w:val="004261A4"/>
    <w:rsid w:val="00426494"/>
    <w:rsid w:val="00431937"/>
    <w:rsid w:val="00432690"/>
    <w:rsid w:val="004333DE"/>
    <w:rsid w:val="00435C9E"/>
    <w:rsid w:val="0044184D"/>
    <w:rsid w:val="00442073"/>
    <w:rsid w:val="0044711D"/>
    <w:rsid w:val="00450E9F"/>
    <w:rsid w:val="00453AB5"/>
    <w:rsid w:val="00454697"/>
    <w:rsid w:val="004551E5"/>
    <w:rsid w:val="00461554"/>
    <w:rsid w:val="0046493C"/>
    <w:rsid w:val="00473C92"/>
    <w:rsid w:val="0047440B"/>
    <w:rsid w:val="0047450D"/>
    <w:rsid w:val="00474CC1"/>
    <w:rsid w:val="004753B2"/>
    <w:rsid w:val="00485CE3"/>
    <w:rsid w:val="00487B44"/>
    <w:rsid w:val="00487D5C"/>
    <w:rsid w:val="0049040D"/>
    <w:rsid w:val="004A0E1B"/>
    <w:rsid w:val="004B44E4"/>
    <w:rsid w:val="004C41C0"/>
    <w:rsid w:val="004C6D03"/>
    <w:rsid w:val="004E2486"/>
    <w:rsid w:val="004E4EF8"/>
    <w:rsid w:val="004F6A89"/>
    <w:rsid w:val="00500062"/>
    <w:rsid w:val="00500CC5"/>
    <w:rsid w:val="005011A7"/>
    <w:rsid w:val="005018D6"/>
    <w:rsid w:val="00503A97"/>
    <w:rsid w:val="0050508E"/>
    <w:rsid w:val="00515B20"/>
    <w:rsid w:val="00515D7B"/>
    <w:rsid w:val="0052541A"/>
    <w:rsid w:val="00526D2E"/>
    <w:rsid w:val="005351BE"/>
    <w:rsid w:val="00535EF8"/>
    <w:rsid w:val="005407A5"/>
    <w:rsid w:val="00544F8D"/>
    <w:rsid w:val="00546D9C"/>
    <w:rsid w:val="00547555"/>
    <w:rsid w:val="00547A4A"/>
    <w:rsid w:val="00552F7D"/>
    <w:rsid w:val="005653C1"/>
    <w:rsid w:val="00567889"/>
    <w:rsid w:val="005722BD"/>
    <w:rsid w:val="00572B73"/>
    <w:rsid w:val="00590A92"/>
    <w:rsid w:val="00591D86"/>
    <w:rsid w:val="00593739"/>
    <w:rsid w:val="005950C8"/>
    <w:rsid w:val="005A01DC"/>
    <w:rsid w:val="005A2223"/>
    <w:rsid w:val="005A3580"/>
    <w:rsid w:val="005A4945"/>
    <w:rsid w:val="005A4F91"/>
    <w:rsid w:val="005A5361"/>
    <w:rsid w:val="005B18F5"/>
    <w:rsid w:val="005C3002"/>
    <w:rsid w:val="005C370E"/>
    <w:rsid w:val="005D286E"/>
    <w:rsid w:val="005D3666"/>
    <w:rsid w:val="005D47A1"/>
    <w:rsid w:val="005E01DE"/>
    <w:rsid w:val="005E2B86"/>
    <w:rsid w:val="005E516C"/>
    <w:rsid w:val="005E7602"/>
    <w:rsid w:val="005F0BB2"/>
    <w:rsid w:val="005F5EA8"/>
    <w:rsid w:val="005F7A9B"/>
    <w:rsid w:val="006044E5"/>
    <w:rsid w:val="00616615"/>
    <w:rsid w:val="00617EB4"/>
    <w:rsid w:val="006229E5"/>
    <w:rsid w:val="00626B73"/>
    <w:rsid w:val="00637AD2"/>
    <w:rsid w:val="00650A97"/>
    <w:rsid w:val="006549D7"/>
    <w:rsid w:val="00663219"/>
    <w:rsid w:val="00670E00"/>
    <w:rsid w:val="00670E9A"/>
    <w:rsid w:val="006735B1"/>
    <w:rsid w:val="006756F4"/>
    <w:rsid w:val="006768C4"/>
    <w:rsid w:val="00677879"/>
    <w:rsid w:val="006817AE"/>
    <w:rsid w:val="00682E83"/>
    <w:rsid w:val="006859B5"/>
    <w:rsid w:val="00693D67"/>
    <w:rsid w:val="00694B40"/>
    <w:rsid w:val="006967C5"/>
    <w:rsid w:val="006A0E0A"/>
    <w:rsid w:val="006A4E7B"/>
    <w:rsid w:val="006B2962"/>
    <w:rsid w:val="006B33BD"/>
    <w:rsid w:val="006B76C1"/>
    <w:rsid w:val="006C34ED"/>
    <w:rsid w:val="006D1F3D"/>
    <w:rsid w:val="006D2645"/>
    <w:rsid w:val="006D40B5"/>
    <w:rsid w:val="006D4A8E"/>
    <w:rsid w:val="006D6B59"/>
    <w:rsid w:val="006E075D"/>
    <w:rsid w:val="006E2A3A"/>
    <w:rsid w:val="006E3C65"/>
    <w:rsid w:val="006E40F6"/>
    <w:rsid w:val="006E5310"/>
    <w:rsid w:val="006E7FB5"/>
    <w:rsid w:val="006F37D2"/>
    <w:rsid w:val="00711C14"/>
    <w:rsid w:val="00715FAE"/>
    <w:rsid w:val="00717531"/>
    <w:rsid w:val="00720C71"/>
    <w:rsid w:val="00721F0C"/>
    <w:rsid w:val="00722664"/>
    <w:rsid w:val="00723690"/>
    <w:rsid w:val="00725386"/>
    <w:rsid w:val="00730F5C"/>
    <w:rsid w:val="0073367B"/>
    <w:rsid w:val="00734792"/>
    <w:rsid w:val="00740C6C"/>
    <w:rsid w:val="00740E05"/>
    <w:rsid w:val="00741015"/>
    <w:rsid w:val="00742FA3"/>
    <w:rsid w:val="00745B5B"/>
    <w:rsid w:val="00752B53"/>
    <w:rsid w:val="00753B79"/>
    <w:rsid w:val="0076025F"/>
    <w:rsid w:val="00763948"/>
    <w:rsid w:val="00764DA3"/>
    <w:rsid w:val="00772496"/>
    <w:rsid w:val="0078228E"/>
    <w:rsid w:val="007855D7"/>
    <w:rsid w:val="007862F8"/>
    <w:rsid w:val="007917CF"/>
    <w:rsid w:val="007931BE"/>
    <w:rsid w:val="00794863"/>
    <w:rsid w:val="00794871"/>
    <w:rsid w:val="007965FB"/>
    <w:rsid w:val="007A28E6"/>
    <w:rsid w:val="007C009D"/>
    <w:rsid w:val="007C2095"/>
    <w:rsid w:val="007C2CF2"/>
    <w:rsid w:val="007C5A2B"/>
    <w:rsid w:val="007C6E94"/>
    <w:rsid w:val="007C71BD"/>
    <w:rsid w:val="007D2DEC"/>
    <w:rsid w:val="007D3BDE"/>
    <w:rsid w:val="007D6503"/>
    <w:rsid w:val="007E16C3"/>
    <w:rsid w:val="007E269D"/>
    <w:rsid w:val="007E43E4"/>
    <w:rsid w:val="007E64CF"/>
    <w:rsid w:val="007E73CA"/>
    <w:rsid w:val="007F5D9C"/>
    <w:rsid w:val="007F761F"/>
    <w:rsid w:val="0080288F"/>
    <w:rsid w:val="008028BC"/>
    <w:rsid w:val="008029C7"/>
    <w:rsid w:val="00803803"/>
    <w:rsid w:val="008050F6"/>
    <w:rsid w:val="00807BDF"/>
    <w:rsid w:val="008128EE"/>
    <w:rsid w:val="00812A6F"/>
    <w:rsid w:val="008163FD"/>
    <w:rsid w:val="008212BF"/>
    <w:rsid w:val="008214B9"/>
    <w:rsid w:val="008226A8"/>
    <w:rsid w:val="008331C6"/>
    <w:rsid w:val="00837D42"/>
    <w:rsid w:val="00840394"/>
    <w:rsid w:val="008451E5"/>
    <w:rsid w:val="00845FAA"/>
    <w:rsid w:val="008502EB"/>
    <w:rsid w:val="0086180B"/>
    <w:rsid w:val="00865344"/>
    <w:rsid w:val="00873E90"/>
    <w:rsid w:val="00877287"/>
    <w:rsid w:val="00894A6B"/>
    <w:rsid w:val="008A27F1"/>
    <w:rsid w:val="008A6748"/>
    <w:rsid w:val="008A6D70"/>
    <w:rsid w:val="008B6BCA"/>
    <w:rsid w:val="008B7676"/>
    <w:rsid w:val="008C316C"/>
    <w:rsid w:val="008C4457"/>
    <w:rsid w:val="008D7612"/>
    <w:rsid w:val="008D7C11"/>
    <w:rsid w:val="008E023B"/>
    <w:rsid w:val="008E1D7F"/>
    <w:rsid w:val="008E2D2D"/>
    <w:rsid w:val="008F4880"/>
    <w:rsid w:val="008F5F85"/>
    <w:rsid w:val="008F6908"/>
    <w:rsid w:val="008F7712"/>
    <w:rsid w:val="00901103"/>
    <w:rsid w:val="00902727"/>
    <w:rsid w:val="0090570F"/>
    <w:rsid w:val="0091156F"/>
    <w:rsid w:val="009128DA"/>
    <w:rsid w:val="00913CFA"/>
    <w:rsid w:val="0092071F"/>
    <w:rsid w:val="00921838"/>
    <w:rsid w:val="009267B0"/>
    <w:rsid w:val="0092785C"/>
    <w:rsid w:val="00931E85"/>
    <w:rsid w:val="009334AB"/>
    <w:rsid w:val="00941B83"/>
    <w:rsid w:val="0094298A"/>
    <w:rsid w:val="009438FE"/>
    <w:rsid w:val="00945D10"/>
    <w:rsid w:val="00950185"/>
    <w:rsid w:val="00957FBB"/>
    <w:rsid w:val="00963612"/>
    <w:rsid w:val="0096590A"/>
    <w:rsid w:val="00965B61"/>
    <w:rsid w:val="00967021"/>
    <w:rsid w:val="00984DA2"/>
    <w:rsid w:val="00985C42"/>
    <w:rsid w:val="009905D1"/>
    <w:rsid w:val="00994312"/>
    <w:rsid w:val="009A327E"/>
    <w:rsid w:val="009A626E"/>
    <w:rsid w:val="009A7C9C"/>
    <w:rsid w:val="009B4D29"/>
    <w:rsid w:val="009C0324"/>
    <w:rsid w:val="009C5AB3"/>
    <w:rsid w:val="009C6692"/>
    <w:rsid w:val="009C78B4"/>
    <w:rsid w:val="009E08AF"/>
    <w:rsid w:val="009E37B9"/>
    <w:rsid w:val="009F0F81"/>
    <w:rsid w:val="009F116E"/>
    <w:rsid w:val="00A03161"/>
    <w:rsid w:val="00A06431"/>
    <w:rsid w:val="00A16F93"/>
    <w:rsid w:val="00A17DA3"/>
    <w:rsid w:val="00A229CD"/>
    <w:rsid w:val="00A30B78"/>
    <w:rsid w:val="00A34B36"/>
    <w:rsid w:val="00A34D0A"/>
    <w:rsid w:val="00A41233"/>
    <w:rsid w:val="00A43FEB"/>
    <w:rsid w:val="00A463A6"/>
    <w:rsid w:val="00A51903"/>
    <w:rsid w:val="00A5291A"/>
    <w:rsid w:val="00A52D2F"/>
    <w:rsid w:val="00A559E4"/>
    <w:rsid w:val="00A6700D"/>
    <w:rsid w:val="00A94738"/>
    <w:rsid w:val="00A957A7"/>
    <w:rsid w:val="00A95DCD"/>
    <w:rsid w:val="00AA1C14"/>
    <w:rsid w:val="00AA2663"/>
    <w:rsid w:val="00AA33CE"/>
    <w:rsid w:val="00AA7511"/>
    <w:rsid w:val="00AC0A1D"/>
    <w:rsid w:val="00AC47F1"/>
    <w:rsid w:val="00AC4DD4"/>
    <w:rsid w:val="00AC78E4"/>
    <w:rsid w:val="00AD030D"/>
    <w:rsid w:val="00AD0687"/>
    <w:rsid w:val="00AE0DA0"/>
    <w:rsid w:val="00AE1802"/>
    <w:rsid w:val="00AF121A"/>
    <w:rsid w:val="00AF3757"/>
    <w:rsid w:val="00B00D46"/>
    <w:rsid w:val="00B01458"/>
    <w:rsid w:val="00B01B75"/>
    <w:rsid w:val="00B0228A"/>
    <w:rsid w:val="00B11C15"/>
    <w:rsid w:val="00B123B2"/>
    <w:rsid w:val="00B152B4"/>
    <w:rsid w:val="00B26DD3"/>
    <w:rsid w:val="00B3203A"/>
    <w:rsid w:val="00B34180"/>
    <w:rsid w:val="00B4161D"/>
    <w:rsid w:val="00B41FB9"/>
    <w:rsid w:val="00B452D0"/>
    <w:rsid w:val="00B517BE"/>
    <w:rsid w:val="00B54639"/>
    <w:rsid w:val="00B567B9"/>
    <w:rsid w:val="00B6074B"/>
    <w:rsid w:val="00B61811"/>
    <w:rsid w:val="00B61820"/>
    <w:rsid w:val="00B63637"/>
    <w:rsid w:val="00B64FF7"/>
    <w:rsid w:val="00B67CB3"/>
    <w:rsid w:val="00B7512C"/>
    <w:rsid w:val="00B755A3"/>
    <w:rsid w:val="00B75A30"/>
    <w:rsid w:val="00B76293"/>
    <w:rsid w:val="00B76807"/>
    <w:rsid w:val="00B85254"/>
    <w:rsid w:val="00B92A8A"/>
    <w:rsid w:val="00BA4D0A"/>
    <w:rsid w:val="00BB45C1"/>
    <w:rsid w:val="00BC153B"/>
    <w:rsid w:val="00BC4BE6"/>
    <w:rsid w:val="00BD0410"/>
    <w:rsid w:val="00BD3EDF"/>
    <w:rsid w:val="00BD653C"/>
    <w:rsid w:val="00BD7C91"/>
    <w:rsid w:val="00BE228B"/>
    <w:rsid w:val="00BE32A0"/>
    <w:rsid w:val="00BE7EDE"/>
    <w:rsid w:val="00BF145A"/>
    <w:rsid w:val="00BF55DE"/>
    <w:rsid w:val="00BF6346"/>
    <w:rsid w:val="00C10DC2"/>
    <w:rsid w:val="00C130BB"/>
    <w:rsid w:val="00C14E29"/>
    <w:rsid w:val="00C17179"/>
    <w:rsid w:val="00C201FC"/>
    <w:rsid w:val="00C30F7D"/>
    <w:rsid w:val="00C32473"/>
    <w:rsid w:val="00C414DE"/>
    <w:rsid w:val="00C432DF"/>
    <w:rsid w:val="00C441DA"/>
    <w:rsid w:val="00C45BDF"/>
    <w:rsid w:val="00C4759C"/>
    <w:rsid w:val="00C54E24"/>
    <w:rsid w:val="00C62503"/>
    <w:rsid w:val="00C65B91"/>
    <w:rsid w:val="00C67811"/>
    <w:rsid w:val="00C80578"/>
    <w:rsid w:val="00C84E0D"/>
    <w:rsid w:val="00C84E4C"/>
    <w:rsid w:val="00C929B0"/>
    <w:rsid w:val="00C95A42"/>
    <w:rsid w:val="00C96238"/>
    <w:rsid w:val="00CA1851"/>
    <w:rsid w:val="00CC255B"/>
    <w:rsid w:val="00CC2907"/>
    <w:rsid w:val="00CC513F"/>
    <w:rsid w:val="00CC7894"/>
    <w:rsid w:val="00CD41B1"/>
    <w:rsid w:val="00CE6B4F"/>
    <w:rsid w:val="00CE7171"/>
    <w:rsid w:val="00CF2E0A"/>
    <w:rsid w:val="00CF2FAA"/>
    <w:rsid w:val="00CF40F1"/>
    <w:rsid w:val="00CF5B47"/>
    <w:rsid w:val="00D01D5A"/>
    <w:rsid w:val="00D06A6B"/>
    <w:rsid w:val="00D06DF4"/>
    <w:rsid w:val="00D16DBE"/>
    <w:rsid w:val="00D17738"/>
    <w:rsid w:val="00D22644"/>
    <w:rsid w:val="00D255BE"/>
    <w:rsid w:val="00D32D2C"/>
    <w:rsid w:val="00D36562"/>
    <w:rsid w:val="00D414C4"/>
    <w:rsid w:val="00D41807"/>
    <w:rsid w:val="00D42F43"/>
    <w:rsid w:val="00D43521"/>
    <w:rsid w:val="00D512AA"/>
    <w:rsid w:val="00D55C62"/>
    <w:rsid w:val="00D57F98"/>
    <w:rsid w:val="00D63E74"/>
    <w:rsid w:val="00D6607C"/>
    <w:rsid w:val="00D67DD9"/>
    <w:rsid w:val="00D67E29"/>
    <w:rsid w:val="00D718EA"/>
    <w:rsid w:val="00D72000"/>
    <w:rsid w:val="00D72469"/>
    <w:rsid w:val="00D74086"/>
    <w:rsid w:val="00D76785"/>
    <w:rsid w:val="00D8159D"/>
    <w:rsid w:val="00D83E74"/>
    <w:rsid w:val="00D84B2F"/>
    <w:rsid w:val="00D85640"/>
    <w:rsid w:val="00D9015C"/>
    <w:rsid w:val="00D94A47"/>
    <w:rsid w:val="00DA532A"/>
    <w:rsid w:val="00DA5F9F"/>
    <w:rsid w:val="00DC190A"/>
    <w:rsid w:val="00DC496B"/>
    <w:rsid w:val="00DC7395"/>
    <w:rsid w:val="00DD3287"/>
    <w:rsid w:val="00DD63C9"/>
    <w:rsid w:val="00DD6F9B"/>
    <w:rsid w:val="00DD7177"/>
    <w:rsid w:val="00DE0C90"/>
    <w:rsid w:val="00DE4350"/>
    <w:rsid w:val="00DE643C"/>
    <w:rsid w:val="00DE68BC"/>
    <w:rsid w:val="00DF0DB2"/>
    <w:rsid w:val="00DF22C4"/>
    <w:rsid w:val="00DF6ED0"/>
    <w:rsid w:val="00E0094F"/>
    <w:rsid w:val="00E03488"/>
    <w:rsid w:val="00E03503"/>
    <w:rsid w:val="00E13382"/>
    <w:rsid w:val="00E148CE"/>
    <w:rsid w:val="00E17513"/>
    <w:rsid w:val="00E2755F"/>
    <w:rsid w:val="00E461C7"/>
    <w:rsid w:val="00E4733B"/>
    <w:rsid w:val="00E5183D"/>
    <w:rsid w:val="00E55E33"/>
    <w:rsid w:val="00E64D95"/>
    <w:rsid w:val="00E6646D"/>
    <w:rsid w:val="00E701F8"/>
    <w:rsid w:val="00E72165"/>
    <w:rsid w:val="00E779A6"/>
    <w:rsid w:val="00E77C68"/>
    <w:rsid w:val="00E86EB4"/>
    <w:rsid w:val="00E920B4"/>
    <w:rsid w:val="00E95769"/>
    <w:rsid w:val="00E96C1E"/>
    <w:rsid w:val="00EB3CFD"/>
    <w:rsid w:val="00EB7F74"/>
    <w:rsid w:val="00EC0696"/>
    <w:rsid w:val="00EC0CEC"/>
    <w:rsid w:val="00EC115D"/>
    <w:rsid w:val="00EC1D7D"/>
    <w:rsid w:val="00EC4D18"/>
    <w:rsid w:val="00ED3440"/>
    <w:rsid w:val="00ED5893"/>
    <w:rsid w:val="00ED624B"/>
    <w:rsid w:val="00EE4EB0"/>
    <w:rsid w:val="00EF5791"/>
    <w:rsid w:val="00F104E7"/>
    <w:rsid w:val="00F11E7C"/>
    <w:rsid w:val="00F12E37"/>
    <w:rsid w:val="00F1448F"/>
    <w:rsid w:val="00F306EC"/>
    <w:rsid w:val="00F32E42"/>
    <w:rsid w:val="00F3424C"/>
    <w:rsid w:val="00F42025"/>
    <w:rsid w:val="00F42FE4"/>
    <w:rsid w:val="00F449A3"/>
    <w:rsid w:val="00F505FF"/>
    <w:rsid w:val="00F52A0B"/>
    <w:rsid w:val="00F52C9C"/>
    <w:rsid w:val="00F66CB1"/>
    <w:rsid w:val="00F74235"/>
    <w:rsid w:val="00F751CE"/>
    <w:rsid w:val="00F75467"/>
    <w:rsid w:val="00F82292"/>
    <w:rsid w:val="00F869C7"/>
    <w:rsid w:val="00F97902"/>
    <w:rsid w:val="00FA1315"/>
    <w:rsid w:val="00FA5E5B"/>
    <w:rsid w:val="00FA6637"/>
    <w:rsid w:val="00FB7689"/>
    <w:rsid w:val="00FB7FE2"/>
    <w:rsid w:val="00FC01F6"/>
    <w:rsid w:val="00FC38E9"/>
    <w:rsid w:val="00FE1556"/>
    <w:rsid w:val="00FE2ECE"/>
    <w:rsid w:val="00FE458F"/>
    <w:rsid w:val="00FE5D48"/>
    <w:rsid w:val="00FF41F2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plato-ostrava.cz/cs/Projekty/O-A-Ach-Krasa-Ruina-A-Stra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DF3C-1E9B-4739-A8FA-AF6A0D70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0</TotalTime>
  <Pages>7</Pages>
  <Words>2563</Words>
  <Characters>15127</Characters>
  <Application>Microsoft Office Word</Application>
  <DocSecurity>4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2</cp:revision>
  <cp:lastPrinted>2019-05-30T11:25:00Z</cp:lastPrinted>
  <dcterms:created xsi:type="dcterms:W3CDTF">2021-10-05T12:16:00Z</dcterms:created>
  <dcterms:modified xsi:type="dcterms:W3CDTF">2021-10-05T12:16:00Z</dcterms:modified>
</cp:coreProperties>
</file>