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3F3870D4" w:rsidR="001F596B" w:rsidRPr="00AF3FCE" w:rsidRDefault="000A3D04" w:rsidP="000A3D04">
            <w:pPr>
              <w:pStyle w:val="Nzev"/>
              <w:spacing w:after="240"/>
            </w:pPr>
            <w:r w:rsidRPr="001A3E5E">
              <w:t>21</w:t>
            </w:r>
            <w:r w:rsidR="003E06F2" w:rsidRPr="001A3E5E">
              <w:t xml:space="preserve">. </w:t>
            </w:r>
            <w:r w:rsidRPr="001A3E5E">
              <w:t>září</w:t>
            </w:r>
            <w:r w:rsidR="00432690" w:rsidRPr="001A3E5E">
              <w:t xml:space="preserve"> </w:t>
            </w:r>
            <w:r w:rsidR="00AA2663" w:rsidRPr="001A3E5E">
              <w:t>20</w:t>
            </w:r>
            <w:r w:rsidR="00B64FF7" w:rsidRPr="001A3E5E">
              <w:t>2</w:t>
            </w:r>
            <w:r w:rsidRPr="001A3E5E">
              <w:t>2</w:t>
            </w:r>
            <w:r w:rsidR="001F596B" w:rsidRPr="001A3E5E">
              <w:t>,</w:t>
            </w:r>
            <w:r w:rsidR="001F596B" w:rsidRPr="00841229">
              <w:t xml:space="preserve"> Ostrava</w:t>
            </w:r>
          </w:p>
        </w:tc>
      </w:tr>
    </w:tbl>
    <w:p w14:paraId="5C7E495B" w14:textId="7AD4DC63" w:rsidR="00DD6EA4" w:rsidRPr="002A4D3E" w:rsidRDefault="000A3D04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Ostravská galerie </w:t>
      </w:r>
      <w:r w:rsidR="002A4D3E">
        <w:rPr>
          <w:rFonts w:cstheme="minorHAnsi"/>
          <w:b/>
          <w:sz w:val="28"/>
          <w:szCs w:val="28"/>
        </w:rPr>
        <w:t>PLATO</w:t>
      </w:r>
      <w:r w:rsidR="002A4D3E" w:rsidRPr="002A4D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zahajuje provoz v</w:t>
      </w:r>
      <w:r w:rsidR="007C1810">
        <w:rPr>
          <w:rFonts w:cstheme="minorHAnsi"/>
          <w:b/>
          <w:sz w:val="28"/>
          <w:szCs w:val="28"/>
        </w:rPr>
        <w:t> nově z</w:t>
      </w:r>
      <w:r w:rsidR="00665353">
        <w:rPr>
          <w:rFonts w:cstheme="minorHAnsi"/>
          <w:b/>
          <w:sz w:val="28"/>
          <w:szCs w:val="28"/>
        </w:rPr>
        <w:t xml:space="preserve">rekonstruované </w:t>
      </w:r>
      <w:r>
        <w:rPr>
          <w:rFonts w:cstheme="minorHAnsi"/>
          <w:b/>
          <w:sz w:val="28"/>
          <w:szCs w:val="28"/>
        </w:rPr>
        <w:t>budově bývalých jatek</w:t>
      </w:r>
    </w:p>
    <w:p w14:paraId="10E81AA1" w14:textId="2CB6DD84" w:rsidR="00AE2017" w:rsidRDefault="000A3D04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Stěhuje se jen přes ulici, ale posun je to </w:t>
      </w:r>
      <w:r w:rsidR="002429D5">
        <w:rPr>
          <w:rFonts w:cstheme="minorHAnsi"/>
          <w:b/>
          <w:sz w:val="22"/>
        </w:rPr>
        <w:t>dramatický</w:t>
      </w:r>
      <w:r w:rsidR="00C55A22">
        <w:rPr>
          <w:rFonts w:cstheme="minorHAnsi"/>
          <w:b/>
          <w:sz w:val="22"/>
        </w:rPr>
        <w:t xml:space="preserve">. </w:t>
      </w:r>
      <w:r w:rsidR="00C55A22" w:rsidRPr="001A3E5E">
        <w:rPr>
          <w:rFonts w:cstheme="minorHAnsi"/>
          <w:b/>
          <w:sz w:val="22"/>
        </w:rPr>
        <w:t xml:space="preserve">Po </w:t>
      </w:r>
      <w:r w:rsidR="00B66744">
        <w:rPr>
          <w:rFonts w:cstheme="minorHAnsi"/>
          <w:b/>
          <w:sz w:val="22"/>
        </w:rPr>
        <w:t>šesti</w:t>
      </w:r>
      <w:r w:rsidR="00975FAC" w:rsidRPr="001A3E5E">
        <w:rPr>
          <w:rFonts w:cstheme="minorHAnsi"/>
          <w:b/>
          <w:sz w:val="22"/>
        </w:rPr>
        <w:t xml:space="preserve"> </w:t>
      </w:r>
      <w:r w:rsidR="00C55A22" w:rsidRPr="001A3E5E">
        <w:rPr>
          <w:rFonts w:cstheme="minorHAnsi"/>
          <w:b/>
          <w:sz w:val="22"/>
        </w:rPr>
        <w:t xml:space="preserve">letech </w:t>
      </w:r>
      <w:r w:rsidR="008E1CAB">
        <w:rPr>
          <w:rFonts w:cstheme="minorHAnsi"/>
          <w:b/>
          <w:sz w:val="22"/>
        </w:rPr>
        <w:t>dočasných působišť</w:t>
      </w:r>
      <w:r w:rsidR="00C55A22" w:rsidRPr="001A3E5E">
        <w:rPr>
          <w:rFonts w:cstheme="minorHAnsi"/>
          <w:b/>
          <w:sz w:val="22"/>
        </w:rPr>
        <w:t xml:space="preserve"> </w:t>
      </w:r>
      <w:r w:rsidR="002429D5" w:rsidRPr="001A3E5E">
        <w:rPr>
          <w:rFonts w:cstheme="minorHAnsi"/>
          <w:b/>
          <w:sz w:val="22"/>
        </w:rPr>
        <w:t>získává</w:t>
      </w:r>
      <w:r>
        <w:rPr>
          <w:rFonts w:cstheme="minorHAnsi"/>
          <w:b/>
          <w:sz w:val="22"/>
        </w:rPr>
        <w:t xml:space="preserve"> galerie </w:t>
      </w:r>
      <w:r w:rsidR="00A30CF2">
        <w:rPr>
          <w:rFonts w:cstheme="minorHAnsi"/>
          <w:b/>
          <w:sz w:val="22"/>
        </w:rPr>
        <w:t xml:space="preserve">současného umění </w:t>
      </w:r>
      <w:r>
        <w:rPr>
          <w:rFonts w:cstheme="minorHAnsi"/>
          <w:b/>
          <w:sz w:val="22"/>
        </w:rPr>
        <w:t xml:space="preserve">PLATO </w:t>
      </w:r>
      <w:r w:rsidR="002429D5">
        <w:rPr>
          <w:rFonts w:cstheme="minorHAnsi"/>
          <w:b/>
          <w:sz w:val="22"/>
        </w:rPr>
        <w:t>zázemí sro</w:t>
      </w:r>
      <w:r w:rsidR="00975FAC">
        <w:rPr>
          <w:rFonts w:cstheme="minorHAnsi"/>
          <w:b/>
          <w:sz w:val="22"/>
        </w:rPr>
        <w:t>vnatelné s evropským standardem</w:t>
      </w:r>
      <w:r w:rsidR="002429D5">
        <w:rPr>
          <w:rFonts w:cstheme="minorHAnsi"/>
          <w:b/>
          <w:sz w:val="22"/>
        </w:rPr>
        <w:t xml:space="preserve">. </w:t>
      </w:r>
      <w:r>
        <w:rPr>
          <w:rFonts w:cstheme="minorHAnsi"/>
          <w:b/>
          <w:sz w:val="22"/>
        </w:rPr>
        <w:t>Památkově chráněná budova bývalých jatek se st</w:t>
      </w:r>
      <w:r w:rsidR="002429D5">
        <w:rPr>
          <w:rFonts w:cstheme="minorHAnsi"/>
          <w:b/>
          <w:sz w:val="22"/>
        </w:rPr>
        <w:t>ává</w:t>
      </w:r>
      <w:r w:rsidR="00665353">
        <w:rPr>
          <w:rFonts w:cstheme="minorHAnsi"/>
          <w:b/>
          <w:sz w:val="22"/>
        </w:rPr>
        <w:t xml:space="preserve"> po bývalém obchodě </w:t>
      </w:r>
      <w:r w:rsidR="00665353" w:rsidRPr="00975FAC">
        <w:rPr>
          <w:rFonts w:cstheme="minorHAnsi"/>
          <w:b/>
          <w:sz w:val="22"/>
        </w:rPr>
        <w:t>s </w:t>
      </w:r>
      <w:r w:rsidR="00A30CF2" w:rsidRPr="00975FAC">
        <w:rPr>
          <w:rFonts w:cstheme="minorHAnsi"/>
          <w:b/>
          <w:sz w:val="22"/>
        </w:rPr>
        <w:t>textilem</w:t>
      </w:r>
      <w:r w:rsidR="00665353">
        <w:rPr>
          <w:rFonts w:cstheme="minorHAnsi"/>
          <w:b/>
          <w:sz w:val="22"/>
        </w:rPr>
        <w:t xml:space="preserve"> a bývalém hobbymarketu</w:t>
      </w:r>
      <w:r>
        <w:rPr>
          <w:rFonts w:cstheme="minorHAnsi"/>
          <w:b/>
          <w:sz w:val="22"/>
        </w:rPr>
        <w:t xml:space="preserve"> třetím sídlem městské organizace od jejího založení</w:t>
      </w:r>
      <w:r w:rsidR="00EA2FD6">
        <w:rPr>
          <w:rFonts w:cstheme="minorHAnsi"/>
          <w:b/>
          <w:sz w:val="22"/>
        </w:rPr>
        <w:t>.</w:t>
      </w:r>
      <w:r w:rsidR="002429D5">
        <w:rPr>
          <w:rFonts w:cstheme="minorHAnsi"/>
          <w:b/>
          <w:sz w:val="22"/>
        </w:rPr>
        <w:t xml:space="preserve"> Svou činnost v něm </w:t>
      </w:r>
      <w:r w:rsidR="00C55A22">
        <w:rPr>
          <w:rFonts w:cstheme="minorHAnsi"/>
          <w:b/>
          <w:sz w:val="22"/>
        </w:rPr>
        <w:t xml:space="preserve">PLATO </w:t>
      </w:r>
      <w:r w:rsidR="002429D5">
        <w:rPr>
          <w:rFonts w:cstheme="minorHAnsi"/>
          <w:b/>
          <w:sz w:val="22"/>
        </w:rPr>
        <w:t xml:space="preserve">zahajuje </w:t>
      </w:r>
      <w:r w:rsidR="00C55A22">
        <w:rPr>
          <w:rFonts w:cstheme="minorHAnsi"/>
          <w:b/>
          <w:sz w:val="22"/>
        </w:rPr>
        <w:t>2</w:t>
      </w:r>
      <w:r w:rsidR="0085767F">
        <w:rPr>
          <w:rFonts w:cstheme="minorHAnsi"/>
          <w:b/>
          <w:sz w:val="22"/>
        </w:rPr>
        <w:t>1</w:t>
      </w:r>
      <w:r w:rsidR="00C55A22">
        <w:rPr>
          <w:rFonts w:cstheme="minorHAnsi"/>
          <w:b/>
          <w:sz w:val="22"/>
        </w:rPr>
        <w:t xml:space="preserve">. září 2022 </w:t>
      </w:r>
      <w:r w:rsidR="0085767F">
        <w:rPr>
          <w:rFonts w:cstheme="minorHAnsi"/>
          <w:b/>
          <w:sz w:val="22"/>
        </w:rPr>
        <w:t xml:space="preserve">v 18 hodin </w:t>
      </w:r>
      <w:r w:rsidR="00C55A22">
        <w:rPr>
          <w:rFonts w:cstheme="minorHAnsi"/>
          <w:b/>
          <w:sz w:val="22"/>
        </w:rPr>
        <w:t xml:space="preserve">mezinárodní výstavou </w:t>
      </w:r>
      <w:r w:rsidR="00C55A22" w:rsidRPr="00C55A22">
        <w:rPr>
          <w:rFonts w:cstheme="minorHAnsi"/>
          <w:b/>
          <w:i/>
          <w:sz w:val="22"/>
        </w:rPr>
        <w:t>Optimalizované bajky o dobrém životě</w:t>
      </w:r>
      <w:r w:rsidR="00CB2CED">
        <w:rPr>
          <w:rFonts w:cstheme="minorHAnsi"/>
          <w:b/>
          <w:sz w:val="22"/>
        </w:rPr>
        <w:t>,</w:t>
      </w:r>
      <w:r w:rsidR="00225B3C">
        <w:rPr>
          <w:rFonts w:cstheme="minorHAnsi"/>
          <w:b/>
          <w:sz w:val="22"/>
        </w:rPr>
        <w:t> její</w:t>
      </w:r>
      <w:r w:rsidR="00FF75D8">
        <w:rPr>
          <w:rFonts w:cstheme="minorHAnsi"/>
          <w:b/>
          <w:sz w:val="22"/>
        </w:rPr>
        <w:t>m</w:t>
      </w:r>
      <w:r w:rsidR="00225B3C">
        <w:rPr>
          <w:rFonts w:cstheme="minorHAnsi"/>
          <w:b/>
          <w:sz w:val="22"/>
        </w:rPr>
        <w:t xml:space="preserve">ž </w:t>
      </w:r>
      <w:r w:rsidR="00975FAC">
        <w:rPr>
          <w:rFonts w:cstheme="minorHAnsi"/>
          <w:b/>
          <w:sz w:val="22"/>
        </w:rPr>
        <w:t>prostřednictvím reaguje na</w:t>
      </w:r>
      <w:r w:rsidR="00225B3C">
        <w:rPr>
          <w:rFonts w:cstheme="minorHAnsi"/>
          <w:b/>
          <w:sz w:val="22"/>
        </w:rPr>
        <w:t xml:space="preserve"> </w:t>
      </w:r>
      <w:r w:rsidR="0097354E">
        <w:rPr>
          <w:rFonts w:cstheme="minorHAnsi"/>
          <w:b/>
          <w:sz w:val="22"/>
        </w:rPr>
        <w:t xml:space="preserve">původní </w:t>
      </w:r>
      <w:r w:rsidR="00225B3C">
        <w:rPr>
          <w:rFonts w:cstheme="minorHAnsi"/>
          <w:b/>
          <w:sz w:val="22"/>
        </w:rPr>
        <w:t>funkci</w:t>
      </w:r>
      <w:r w:rsidR="0097354E">
        <w:rPr>
          <w:rFonts w:cstheme="minorHAnsi"/>
          <w:b/>
          <w:sz w:val="22"/>
        </w:rPr>
        <w:t xml:space="preserve"> budovy</w:t>
      </w:r>
      <w:r w:rsidR="00AE2017">
        <w:rPr>
          <w:rFonts w:cstheme="minorHAnsi"/>
          <w:b/>
          <w:sz w:val="22"/>
        </w:rPr>
        <w:t>.</w:t>
      </w:r>
    </w:p>
    <w:p w14:paraId="768A5273" w14:textId="0AE71DC6" w:rsidR="003833AF" w:rsidRDefault="007C1810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Chátrající budovu koupilo</w:t>
      </w:r>
      <w:r w:rsidR="003833AF">
        <w:rPr>
          <w:rFonts w:cstheme="minorHAnsi"/>
          <w:bCs/>
          <w:sz w:val="22"/>
        </w:rPr>
        <w:t xml:space="preserve"> město</w:t>
      </w:r>
      <w:r>
        <w:rPr>
          <w:rFonts w:cstheme="minorHAnsi"/>
          <w:bCs/>
          <w:sz w:val="22"/>
        </w:rPr>
        <w:t xml:space="preserve"> pro svou příspěvkovou organizaci v roce </w:t>
      </w:r>
      <w:r w:rsidR="00C53415">
        <w:rPr>
          <w:rFonts w:cstheme="minorHAnsi"/>
          <w:bCs/>
          <w:sz w:val="22"/>
        </w:rPr>
        <w:t>2016</w:t>
      </w:r>
      <w:r>
        <w:rPr>
          <w:rFonts w:cstheme="minorHAnsi"/>
          <w:bCs/>
          <w:sz w:val="22"/>
        </w:rPr>
        <w:t xml:space="preserve"> spolu se sousedním hobbymarketem. „</w:t>
      </w:r>
      <w:r w:rsidRPr="001A3E5E">
        <w:rPr>
          <w:rFonts w:cstheme="minorHAnsi"/>
          <w:bCs/>
          <w:i/>
          <w:iCs/>
          <w:sz w:val="22"/>
        </w:rPr>
        <w:t xml:space="preserve">To, co původně vypadalo jako </w:t>
      </w:r>
      <w:r w:rsidR="003833AF" w:rsidRPr="001A3E5E">
        <w:rPr>
          <w:rFonts w:cstheme="minorHAnsi"/>
          <w:bCs/>
          <w:i/>
          <w:iCs/>
          <w:sz w:val="22"/>
        </w:rPr>
        <w:t>pří</w:t>
      </w:r>
      <w:r w:rsidRPr="001A3E5E">
        <w:rPr>
          <w:rFonts w:cstheme="minorHAnsi"/>
          <w:bCs/>
          <w:i/>
          <w:iCs/>
          <w:sz w:val="22"/>
        </w:rPr>
        <w:t>těž, tedy opuštěný Bauhaus</w:t>
      </w:r>
      <w:r w:rsidR="003833AF" w:rsidRPr="001A3E5E">
        <w:rPr>
          <w:rFonts w:cstheme="minorHAnsi"/>
          <w:bCs/>
          <w:i/>
          <w:iCs/>
          <w:sz w:val="22"/>
        </w:rPr>
        <w:t xml:space="preserve">, se velmi rychle </w:t>
      </w:r>
      <w:r w:rsidRPr="001A3E5E">
        <w:rPr>
          <w:rFonts w:cstheme="minorHAnsi"/>
          <w:bCs/>
          <w:i/>
          <w:iCs/>
          <w:sz w:val="22"/>
        </w:rPr>
        <w:t xml:space="preserve">ukázalo </w:t>
      </w:r>
      <w:r w:rsidR="003833AF" w:rsidRPr="001A3E5E">
        <w:rPr>
          <w:rFonts w:cstheme="minorHAnsi"/>
          <w:bCs/>
          <w:i/>
          <w:iCs/>
          <w:sz w:val="22"/>
        </w:rPr>
        <w:t>jako</w:t>
      </w:r>
      <w:r w:rsidRPr="001A3E5E">
        <w:rPr>
          <w:rFonts w:cstheme="minorHAnsi"/>
          <w:bCs/>
          <w:i/>
          <w:iCs/>
          <w:sz w:val="22"/>
        </w:rPr>
        <w:t xml:space="preserve"> výho</w:t>
      </w:r>
      <w:r w:rsidR="003833AF" w:rsidRPr="001A3E5E">
        <w:rPr>
          <w:rFonts w:cstheme="minorHAnsi"/>
          <w:bCs/>
          <w:i/>
          <w:iCs/>
          <w:sz w:val="22"/>
        </w:rPr>
        <w:t>da.</w:t>
      </w:r>
      <w:r w:rsidRPr="001A3E5E">
        <w:rPr>
          <w:rFonts w:cstheme="minorHAnsi"/>
          <w:bCs/>
          <w:i/>
          <w:iCs/>
          <w:sz w:val="22"/>
        </w:rPr>
        <w:t xml:space="preserve"> </w:t>
      </w:r>
      <w:r w:rsidR="003833AF" w:rsidRPr="001A3E5E">
        <w:rPr>
          <w:rFonts w:cstheme="minorHAnsi"/>
          <w:bCs/>
          <w:i/>
          <w:iCs/>
          <w:sz w:val="22"/>
        </w:rPr>
        <w:t>Díky v</w:t>
      </w:r>
      <w:r w:rsidRPr="001A3E5E">
        <w:rPr>
          <w:rFonts w:cstheme="minorHAnsi"/>
          <w:bCs/>
          <w:i/>
          <w:iCs/>
          <w:sz w:val="22"/>
        </w:rPr>
        <w:t>střícnost</w:t>
      </w:r>
      <w:r w:rsidR="003833AF" w:rsidRPr="001A3E5E">
        <w:rPr>
          <w:rFonts w:cstheme="minorHAnsi"/>
          <w:bCs/>
          <w:i/>
          <w:iCs/>
          <w:sz w:val="22"/>
        </w:rPr>
        <w:t>i,</w:t>
      </w:r>
      <w:r w:rsidRPr="001A3E5E">
        <w:rPr>
          <w:rFonts w:cstheme="minorHAnsi"/>
          <w:bCs/>
          <w:i/>
          <w:iCs/>
          <w:sz w:val="22"/>
        </w:rPr>
        <w:t xml:space="preserve"> otevřenost</w:t>
      </w:r>
      <w:r w:rsidR="003833AF" w:rsidRPr="001A3E5E">
        <w:rPr>
          <w:rFonts w:cstheme="minorHAnsi"/>
          <w:bCs/>
          <w:i/>
          <w:iCs/>
          <w:sz w:val="22"/>
        </w:rPr>
        <w:t>i</w:t>
      </w:r>
      <w:r w:rsidRPr="001A3E5E">
        <w:rPr>
          <w:rFonts w:cstheme="minorHAnsi"/>
          <w:bCs/>
          <w:i/>
          <w:iCs/>
          <w:sz w:val="22"/>
        </w:rPr>
        <w:t xml:space="preserve"> </w:t>
      </w:r>
      <w:r w:rsidR="003833AF" w:rsidRPr="001A3E5E">
        <w:rPr>
          <w:rFonts w:cstheme="minorHAnsi"/>
          <w:bCs/>
          <w:i/>
          <w:iCs/>
          <w:sz w:val="22"/>
        </w:rPr>
        <w:t xml:space="preserve">a důvěře </w:t>
      </w:r>
      <w:r w:rsidRPr="001A3E5E">
        <w:rPr>
          <w:rFonts w:cstheme="minorHAnsi"/>
          <w:bCs/>
          <w:i/>
          <w:iCs/>
          <w:sz w:val="22"/>
        </w:rPr>
        <w:t xml:space="preserve">primátora Tomáše Macury </w:t>
      </w:r>
      <w:r w:rsidR="003833AF" w:rsidRPr="001A3E5E">
        <w:rPr>
          <w:rFonts w:cstheme="minorHAnsi"/>
          <w:bCs/>
          <w:i/>
          <w:iCs/>
          <w:sz w:val="22"/>
        </w:rPr>
        <w:t xml:space="preserve">v naši koncepci </w:t>
      </w:r>
      <w:r w:rsidRPr="001A3E5E">
        <w:rPr>
          <w:rFonts w:cstheme="minorHAnsi"/>
          <w:bCs/>
          <w:i/>
          <w:iCs/>
          <w:sz w:val="22"/>
        </w:rPr>
        <w:t xml:space="preserve">jsme získali </w:t>
      </w:r>
      <w:r w:rsidR="00B66744">
        <w:rPr>
          <w:rFonts w:cstheme="minorHAnsi"/>
          <w:bCs/>
          <w:i/>
          <w:iCs/>
          <w:sz w:val="22"/>
        </w:rPr>
        <w:t>pět</w:t>
      </w:r>
      <w:r w:rsidRPr="001A3E5E">
        <w:rPr>
          <w:rFonts w:cstheme="minorHAnsi"/>
          <w:bCs/>
          <w:i/>
          <w:iCs/>
          <w:sz w:val="22"/>
        </w:rPr>
        <w:t xml:space="preserve"> tisíc metrů čtverečních k experimentování a souběžně </w:t>
      </w:r>
      <w:r w:rsidR="003833AF" w:rsidRPr="001A3E5E">
        <w:rPr>
          <w:rFonts w:cstheme="minorHAnsi"/>
          <w:bCs/>
          <w:i/>
          <w:iCs/>
          <w:sz w:val="22"/>
        </w:rPr>
        <w:t xml:space="preserve">i </w:t>
      </w:r>
      <w:r w:rsidRPr="001A3E5E">
        <w:rPr>
          <w:rFonts w:cstheme="minorHAnsi"/>
          <w:bCs/>
          <w:i/>
          <w:iCs/>
          <w:sz w:val="22"/>
        </w:rPr>
        <w:t xml:space="preserve">vyhlídky na fungování na úrovni švýcarské </w:t>
      </w:r>
      <w:proofErr w:type="spellStart"/>
      <w:r w:rsidRPr="001A3E5E">
        <w:rPr>
          <w:rFonts w:cstheme="minorHAnsi"/>
          <w:bCs/>
          <w:i/>
          <w:iCs/>
          <w:sz w:val="22"/>
        </w:rPr>
        <w:t>kunsthalle</w:t>
      </w:r>
      <w:proofErr w:type="spellEnd"/>
      <w:r>
        <w:rPr>
          <w:rFonts w:cstheme="minorHAnsi"/>
          <w:bCs/>
          <w:sz w:val="22"/>
        </w:rPr>
        <w:t>,“ komentuje ředitel PLATO Marek Pokorný.</w:t>
      </w:r>
      <w:r w:rsidR="009A6F9B">
        <w:rPr>
          <w:rFonts w:cstheme="minorHAnsi"/>
          <w:bCs/>
          <w:sz w:val="22"/>
        </w:rPr>
        <w:t xml:space="preserve"> Rekonstrukce, jejímž zadavatelem i investorem bylo město Ostrava, trvala od </w:t>
      </w:r>
      <w:r w:rsidR="00136F1E">
        <w:rPr>
          <w:rFonts w:cstheme="minorHAnsi"/>
          <w:bCs/>
          <w:sz w:val="22"/>
        </w:rPr>
        <w:t xml:space="preserve">prvního </w:t>
      </w:r>
      <w:r w:rsidR="009A6F9B">
        <w:rPr>
          <w:rFonts w:cstheme="minorHAnsi"/>
          <w:bCs/>
          <w:sz w:val="22"/>
        </w:rPr>
        <w:t xml:space="preserve">záměru </w:t>
      </w:r>
      <w:r w:rsidR="00136F1E">
        <w:rPr>
          <w:rFonts w:cstheme="minorHAnsi"/>
          <w:bCs/>
          <w:sz w:val="22"/>
        </w:rPr>
        <w:t xml:space="preserve">v podobě jednostránkového konceptu </w:t>
      </w:r>
      <w:r w:rsidR="009A6F9B">
        <w:rPr>
          <w:rFonts w:cstheme="minorHAnsi"/>
          <w:bCs/>
          <w:sz w:val="22"/>
        </w:rPr>
        <w:t xml:space="preserve">po kolaudaci </w:t>
      </w:r>
      <w:r w:rsidR="00136F1E">
        <w:rPr>
          <w:rFonts w:cstheme="minorHAnsi"/>
          <w:bCs/>
          <w:sz w:val="22"/>
        </w:rPr>
        <w:t xml:space="preserve">stavby </w:t>
      </w:r>
      <w:r w:rsidR="00C53415">
        <w:rPr>
          <w:rFonts w:cstheme="minorHAnsi"/>
          <w:bCs/>
          <w:sz w:val="22"/>
        </w:rPr>
        <w:t>r</w:t>
      </w:r>
      <w:r w:rsidR="00136F1E">
        <w:rPr>
          <w:rFonts w:cstheme="minorHAnsi"/>
          <w:bCs/>
          <w:sz w:val="22"/>
        </w:rPr>
        <w:t>ekordně krátk</w:t>
      </w:r>
      <w:r w:rsidR="00C53415">
        <w:rPr>
          <w:rFonts w:cstheme="minorHAnsi"/>
          <w:bCs/>
          <w:sz w:val="22"/>
        </w:rPr>
        <w:t xml:space="preserve">ých </w:t>
      </w:r>
      <w:r w:rsidR="00B66744">
        <w:rPr>
          <w:rFonts w:cstheme="minorHAnsi"/>
          <w:bCs/>
          <w:sz w:val="22"/>
        </w:rPr>
        <w:t>sedm</w:t>
      </w:r>
      <w:r w:rsidR="00C53415" w:rsidRPr="00C53415">
        <w:rPr>
          <w:rFonts w:cstheme="minorHAnsi"/>
          <w:bCs/>
          <w:sz w:val="22"/>
        </w:rPr>
        <w:t xml:space="preserve"> </w:t>
      </w:r>
      <w:r w:rsidR="009A6F9B" w:rsidRPr="00C53415">
        <w:rPr>
          <w:rFonts w:cstheme="minorHAnsi"/>
          <w:bCs/>
          <w:sz w:val="22"/>
        </w:rPr>
        <w:t>let.</w:t>
      </w:r>
    </w:p>
    <w:p w14:paraId="339C57FD" w14:textId="761FEAEB" w:rsidR="007C1810" w:rsidRDefault="007C1810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Galerie byla </w:t>
      </w:r>
      <w:r w:rsidR="00EF36E6">
        <w:rPr>
          <w:rFonts w:cstheme="minorHAnsi"/>
          <w:bCs/>
          <w:sz w:val="22"/>
        </w:rPr>
        <w:t xml:space="preserve">od počátku zapojena </w:t>
      </w:r>
      <w:r>
        <w:rPr>
          <w:rFonts w:cstheme="minorHAnsi"/>
          <w:bCs/>
          <w:sz w:val="22"/>
        </w:rPr>
        <w:t>do příprav r</w:t>
      </w:r>
      <w:r w:rsidR="003833AF">
        <w:rPr>
          <w:rFonts w:cstheme="minorHAnsi"/>
          <w:bCs/>
          <w:sz w:val="22"/>
        </w:rPr>
        <w:t>ekonstrukce i do jejího průběhu tak, aby výsledek sloužil jejím potřebám. „</w:t>
      </w:r>
      <w:r w:rsidR="002B6505" w:rsidRPr="001A3E5E">
        <w:rPr>
          <w:rFonts w:cstheme="minorHAnsi"/>
          <w:bCs/>
          <w:i/>
          <w:iCs/>
          <w:sz w:val="22"/>
        </w:rPr>
        <w:t>Jde</w:t>
      </w:r>
      <w:r w:rsidR="003833AF" w:rsidRPr="001A3E5E">
        <w:rPr>
          <w:rFonts w:cstheme="minorHAnsi"/>
          <w:bCs/>
          <w:i/>
          <w:iCs/>
          <w:sz w:val="22"/>
        </w:rPr>
        <w:t xml:space="preserve"> nám o </w:t>
      </w:r>
      <w:r w:rsidR="002B6505" w:rsidRPr="001A3E5E">
        <w:rPr>
          <w:rFonts w:cstheme="minorHAnsi"/>
          <w:bCs/>
          <w:i/>
          <w:iCs/>
          <w:sz w:val="22"/>
        </w:rPr>
        <w:t>kvalitu ve všech oblastech fungování naší instituce. Kvalitní architektura</w:t>
      </w:r>
      <w:r w:rsidR="009A25B4" w:rsidRPr="001A3E5E">
        <w:rPr>
          <w:rFonts w:cstheme="minorHAnsi"/>
          <w:bCs/>
          <w:i/>
          <w:iCs/>
          <w:sz w:val="22"/>
        </w:rPr>
        <w:t xml:space="preserve"> i interiérový design</w:t>
      </w:r>
      <w:r w:rsidR="002B6505" w:rsidRPr="001A3E5E">
        <w:rPr>
          <w:rFonts w:cstheme="minorHAnsi"/>
          <w:bCs/>
          <w:i/>
          <w:iCs/>
          <w:sz w:val="22"/>
        </w:rPr>
        <w:t>, špičkové podmínky pro vystavení děl</w:t>
      </w:r>
      <w:r w:rsidR="003833AF" w:rsidRPr="001A3E5E">
        <w:rPr>
          <w:rFonts w:cstheme="minorHAnsi"/>
          <w:bCs/>
          <w:i/>
          <w:iCs/>
          <w:sz w:val="22"/>
        </w:rPr>
        <w:t xml:space="preserve"> současné</w:t>
      </w:r>
      <w:r w:rsidR="00F64722" w:rsidRPr="001A3E5E">
        <w:rPr>
          <w:rFonts w:cstheme="minorHAnsi"/>
          <w:bCs/>
          <w:i/>
          <w:iCs/>
          <w:sz w:val="22"/>
        </w:rPr>
        <w:t>ho</w:t>
      </w:r>
      <w:r w:rsidR="003833AF" w:rsidRPr="001A3E5E">
        <w:rPr>
          <w:rFonts w:cstheme="minorHAnsi"/>
          <w:bCs/>
          <w:i/>
          <w:iCs/>
          <w:sz w:val="22"/>
        </w:rPr>
        <w:t xml:space="preserve"> umění</w:t>
      </w:r>
      <w:r w:rsidR="002B6505" w:rsidRPr="001A3E5E">
        <w:rPr>
          <w:rFonts w:cstheme="minorHAnsi"/>
          <w:bCs/>
          <w:i/>
          <w:iCs/>
          <w:sz w:val="22"/>
        </w:rPr>
        <w:t>, vysoký s</w:t>
      </w:r>
      <w:r w:rsidR="003833AF" w:rsidRPr="001A3E5E">
        <w:rPr>
          <w:rFonts w:cstheme="minorHAnsi"/>
          <w:bCs/>
          <w:i/>
          <w:iCs/>
          <w:sz w:val="22"/>
        </w:rPr>
        <w:t>tandard</w:t>
      </w:r>
      <w:r w:rsidR="002B6505" w:rsidRPr="001A3E5E">
        <w:rPr>
          <w:rFonts w:cstheme="minorHAnsi"/>
          <w:bCs/>
          <w:i/>
          <w:iCs/>
          <w:sz w:val="22"/>
        </w:rPr>
        <w:t xml:space="preserve"> </w:t>
      </w:r>
      <w:r w:rsidR="003833AF" w:rsidRPr="001A3E5E">
        <w:rPr>
          <w:rFonts w:cstheme="minorHAnsi"/>
          <w:bCs/>
          <w:i/>
          <w:iCs/>
          <w:sz w:val="22"/>
        </w:rPr>
        <w:t xml:space="preserve">zázemí </w:t>
      </w:r>
      <w:r w:rsidR="002B6505" w:rsidRPr="001A3E5E">
        <w:rPr>
          <w:rFonts w:cstheme="minorHAnsi"/>
          <w:bCs/>
          <w:i/>
          <w:iCs/>
          <w:sz w:val="22"/>
        </w:rPr>
        <w:t>pro návštěvníky.</w:t>
      </w:r>
      <w:r w:rsidR="00A92837" w:rsidRPr="001A3E5E">
        <w:rPr>
          <w:rFonts w:cstheme="minorHAnsi"/>
          <w:bCs/>
          <w:i/>
          <w:iCs/>
          <w:sz w:val="22"/>
        </w:rPr>
        <w:t xml:space="preserve"> A samozřejmě vysoká kvalita výstav a programů.</w:t>
      </w:r>
      <w:r w:rsidR="002B6505" w:rsidRPr="001A3E5E">
        <w:rPr>
          <w:rFonts w:cstheme="minorHAnsi"/>
          <w:bCs/>
          <w:i/>
          <w:iCs/>
          <w:sz w:val="22"/>
        </w:rPr>
        <w:t xml:space="preserve"> Náš cíl je přispívat k dobrému životu našich návštěvníků i obyvatel města, kteří budou využívat okolí jatek</w:t>
      </w:r>
      <w:r w:rsidR="007459D4" w:rsidRPr="001A3E5E">
        <w:rPr>
          <w:rFonts w:cstheme="minorHAnsi"/>
          <w:bCs/>
          <w:i/>
          <w:iCs/>
          <w:sz w:val="22"/>
        </w:rPr>
        <w:t>, tedy právě budovanou zahradu a park</w:t>
      </w:r>
      <w:r w:rsidR="00AE2017" w:rsidRPr="001A3E5E">
        <w:rPr>
          <w:rFonts w:cstheme="minorHAnsi"/>
          <w:bCs/>
          <w:i/>
          <w:iCs/>
          <w:sz w:val="22"/>
        </w:rPr>
        <w:t>. I díky naší galerii může Ostrava získat parametry místa, kde se dobře žije</w:t>
      </w:r>
      <w:r w:rsidR="00A92837">
        <w:rPr>
          <w:rFonts w:cstheme="minorHAnsi"/>
          <w:bCs/>
          <w:sz w:val="22"/>
        </w:rPr>
        <w:t xml:space="preserve">,“ </w:t>
      </w:r>
      <w:r w:rsidR="00AE2017">
        <w:rPr>
          <w:rFonts w:cstheme="minorHAnsi"/>
          <w:bCs/>
          <w:sz w:val="22"/>
        </w:rPr>
        <w:t>dodává</w:t>
      </w:r>
      <w:r w:rsidR="00A92837">
        <w:rPr>
          <w:rFonts w:cstheme="minorHAnsi"/>
          <w:bCs/>
          <w:sz w:val="22"/>
        </w:rPr>
        <w:t xml:space="preserve"> </w:t>
      </w:r>
      <w:r w:rsidR="00F64722">
        <w:rPr>
          <w:rFonts w:cstheme="minorHAnsi"/>
          <w:bCs/>
          <w:sz w:val="22"/>
        </w:rPr>
        <w:t>Pokorný. Kavárna, která bude sloužit lidem i bez nutnosti navštívit výstavu nebo jiný program galerie, bude stejně jako v předchozím sídle provozována jako sociální podnik.</w:t>
      </w:r>
    </w:p>
    <w:p w14:paraId="5B38DAF6" w14:textId="0B1F473C" w:rsidR="00F44015" w:rsidRDefault="00F64722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lastRenderedPageBreak/>
        <w:t xml:space="preserve">PLATO svůj provoz v novém zahájí skupinovou výstavou </w:t>
      </w:r>
      <w:r w:rsidRPr="00F64722">
        <w:rPr>
          <w:rFonts w:cstheme="minorHAnsi"/>
          <w:bCs/>
          <w:i/>
          <w:sz w:val="22"/>
        </w:rPr>
        <w:t>Optimalizované bajky o dobrém životě</w:t>
      </w:r>
      <w:r w:rsidR="002B6505" w:rsidRPr="001A3E5E">
        <w:rPr>
          <w:rFonts w:cstheme="minorHAnsi"/>
          <w:bCs/>
          <w:sz w:val="22"/>
        </w:rPr>
        <w:t xml:space="preserve">, která potrvá do </w:t>
      </w:r>
      <w:r w:rsidR="001A3E5E" w:rsidRPr="001A3E5E">
        <w:rPr>
          <w:rFonts w:cstheme="minorHAnsi"/>
          <w:bCs/>
          <w:sz w:val="22"/>
        </w:rPr>
        <w:t>1</w:t>
      </w:r>
      <w:r w:rsidR="002B6505" w:rsidRPr="001A3E5E">
        <w:rPr>
          <w:rFonts w:cstheme="minorHAnsi"/>
          <w:bCs/>
          <w:sz w:val="22"/>
        </w:rPr>
        <w:t xml:space="preserve">. </w:t>
      </w:r>
      <w:r w:rsidR="001A3E5E" w:rsidRPr="001A3E5E">
        <w:rPr>
          <w:rFonts w:cstheme="minorHAnsi"/>
          <w:bCs/>
          <w:sz w:val="22"/>
        </w:rPr>
        <w:t>ledna</w:t>
      </w:r>
      <w:r w:rsidR="002B6505" w:rsidRPr="001A3E5E">
        <w:rPr>
          <w:rFonts w:cstheme="minorHAnsi"/>
          <w:bCs/>
          <w:sz w:val="22"/>
        </w:rPr>
        <w:t xml:space="preserve"> 2023</w:t>
      </w:r>
      <w:r w:rsidR="003B2718">
        <w:rPr>
          <w:rFonts w:cstheme="minorHAnsi"/>
          <w:bCs/>
          <w:sz w:val="22"/>
        </w:rPr>
        <w:t xml:space="preserve"> a z</w:t>
      </w:r>
      <w:r w:rsidR="00A92837">
        <w:rPr>
          <w:rFonts w:cstheme="minorHAnsi"/>
          <w:bCs/>
          <w:sz w:val="22"/>
        </w:rPr>
        <w:t xml:space="preserve">abere všech </w:t>
      </w:r>
      <w:r w:rsidR="003B2718">
        <w:rPr>
          <w:rFonts w:cstheme="minorHAnsi"/>
          <w:bCs/>
          <w:sz w:val="22"/>
        </w:rPr>
        <w:t>pět</w:t>
      </w:r>
      <w:r w:rsidR="00A92837">
        <w:rPr>
          <w:rFonts w:cstheme="minorHAnsi"/>
          <w:bCs/>
          <w:sz w:val="22"/>
        </w:rPr>
        <w:t xml:space="preserve"> výstavních sálů. </w:t>
      </w:r>
      <w:r w:rsidR="002B6505">
        <w:rPr>
          <w:rFonts w:cstheme="minorHAnsi"/>
          <w:bCs/>
          <w:sz w:val="22"/>
        </w:rPr>
        <w:t>Kurátor</w:t>
      </w:r>
      <w:r w:rsidR="00CA2F40">
        <w:rPr>
          <w:rFonts w:cstheme="minorHAnsi"/>
          <w:bCs/>
          <w:sz w:val="22"/>
        </w:rPr>
        <w:t>y</w:t>
      </w:r>
      <w:r w:rsidR="002B6505">
        <w:rPr>
          <w:rFonts w:cstheme="minorHAnsi"/>
          <w:bCs/>
          <w:sz w:val="22"/>
        </w:rPr>
        <w:t xml:space="preserve"> jsou </w:t>
      </w:r>
      <w:r w:rsidR="001A3E5E">
        <w:rPr>
          <w:rFonts w:cstheme="minorHAnsi"/>
          <w:bCs/>
          <w:sz w:val="22"/>
        </w:rPr>
        <w:t xml:space="preserve">Daniela a Linda </w:t>
      </w:r>
      <w:r w:rsidR="002B6505">
        <w:rPr>
          <w:rFonts w:cstheme="minorHAnsi"/>
          <w:bCs/>
          <w:sz w:val="22"/>
        </w:rPr>
        <w:t>Dostálkovy</w:t>
      </w:r>
      <w:r w:rsidR="00CA2F40">
        <w:rPr>
          <w:rFonts w:cstheme="minorHAnsi"/>
          <w:bCs/>
          <w:sz w:val="22"/>
        </w:rPr>
        <w:t xml:space="preserve"> a Marek Poko</w:t>
      </w:r>
      <w:r w:rsidR="00E509EC">
        <w:rPr>
          <w:rFonts w:cstheme="minorHAnsi"/>
          <w:bCs/>
          <w:sz w:val="22"/>
        </w:rPr>
        <w:t>r</w:t>
      </w:r>
      <w:r w:rsidR="00CA2F40">
        <w:rPr>
          <w:rFonts w:cstheme="minorHAnsi"/>
          <w:bCs/>
          <w:sz w:val="22"/>
        </w:rPr>
        <w:t>ný</w:t>
      </w:r>
      <w:r w:rsidR="002B6505">
        <w:rPr>
          <w:rFonts w:cstheme="minorHAnsi"/>
          <w:bCs/>
          <w:sz w:val="22"/>
        </w:rPr>
        <w:t>.</w:t>
      </w:r>
      <w:r w:rsidR="009E077C">
        <w:rPr>
          <w:rFonts w:cstheme="minorHAnsi"/>
          <w:bCs/>
          <w:sz w:val="22"/>
        </w:rPr>
        <w:t xml:space="preserve"> Výstava </w:t>
      </w:r>
      <w:r w:rsidR="0050203F">
        <w:rPr>
          <w:rFonts w:cstheme="minorHAnsi"/>
          <w:bCs/>
          <w:sz w:val="22"/>
        </w:rPr>
        <w:t xml:space="preserve">opírající se o žánr bajky pojednává </w:t>
      </w:r>
      <w:r w:rsidR="009E077C">
        <w:rPr>
          <w:rFonts w:cstheme="minorHAnsi"/>
          <w:bCs/>
          <w:sz w:val="22"/>
        </w:rPr>
        <w:t xml:space="preserve">o tom, jak </w:t>
      </w:r>
      <w:r w:rsidR="00FE73AA">
        <w:rPr>
          <w:rFonts w:cstheme="minorHAnsi"/>
          <w:bCs/>
          <w:sz w:val="22"/>
        </w:rPr>
        <w:t>vést dobrý život</w:t>
      </w:r>
      <w:r w:rsidR="009E077C">
        <w:rPr>
          <w:rFonts w:cstheme="minorHAnsi"/>
          <w:bCs/>
          <w:sz w:val="22"/>
        </w:rPr>
        <w:t>,</w:t>
      </w:r>
      <w:r w:rsidR="0050203F">
        <w:rPr>
          <w:rFonts w:cstheme="minorHAnsi"/>
          <w:bCs/>
          <w:sz w:val="22"/>
        </w:rPr>
        <w:t xml:space="preserve"> a</w:t>
      </w:r>
      <w:r w:rsidR="009E077C">
        <w:rPr>
          <w:rFonts w:cstheme="minorHAnsi"/>
          <w:bCs/>
          <w:sz w:val="22"/>
        </w:rPr>
        <w:t xml:space="preserve"> zcela symbolicky zahajuje novou etapu </w:t>
      </w:r>
      <w:r w:rsidR="00810B68">
        <w:rPr>
          <w:rFonts w:cstheme="minorHAnsi"/>
          <w:bCs/>
          <w:sz w:val="22"/>
        </w:rPr>
        <w:t xml:space="preserve">fungování </w:t>
      </w:r>
      <w:r w:rsidR="009E077C">
        <w:rPr>
          <w:rFonts w:cstheme="minorHAnsi"/>
          <w:bCs/>
          <w:sz w:val="22"/>
        </w:rPr>
        <w:t>galerie.</w:t>
      </w:r>
      <w:r w:rsidR="002B6505">
        <w:rPr>
          <w:rFonts w:cstheme="minorHAnsi"/>
          <w:bCs/>
          <w:sz w:val="22"/>
        </w:rPr>
        <w:t xml:space="preserve"> </w:t>
      </w:r>
      <w:r w:rsidR="003A10A2">
        <w:rPr>
          <w:rFonts w:cstheme="minorHAnsi"/>
          <w:bCs/>
          <w:sz w:val="22"/>
        </w:rPr>
        <w:t xml:space="preserve">V hlavní roli </w:t>
      </w:r>
      <w:r w:rsidR="00E509EC">
        <w:rPr>
          <w:rFonts w:cstheme="minorHAnsi"/>
          <w:bCs/>
          <w:sz w:val="22"/>
        </w:rPr>
        <w:t>výstavy budou zvířata, která</w:t>
      </w:r>
      <w:r w:rsidR="003A10A2">
        <w:rPr>
          <w:rFonts w:cstheme="minorHAnsi"/>
          <w:bCs/>
          <w:sz w:val="22"/>
        </w:rPr>
        <w:t xml:space="preserve"> pomohou instituci překódovat původní funkc</w:t>
      </w:r>
      <w:r w:rsidR="001A3E5E">
        <w:rPr>
          <w:rFonts w:cstheme="minorHAnsi"/>
          <w:bCs/>
          <w:sz w:val="22"/>
        </w:rPr>
        <w:t>i</w:t>
      </w:r>
      <w:r w:rsidR="003A10A2">
        <w:rPr>
          <w:rFonts w:cstheme="minorHAnsi"/>
          <w:bCs/>
          <w:sz w:val="22"/>
        </w:rPr>
        <w:t xml:space="preserve"> budovy</w:t>
      </w:r>
      <w:r w:rsidR="00CA2F40">
        <w:rPr>
          <w:rFonts w:cstheme="minorHAnsi"/>
          <w:bCs/>
          <w:sz w:val="22"/>
        </w:rPr>
        <w:t xml:space="preserve"> – jat</w:t>
      </w:r>
      <w:r w:rsidR="001A3E5E">
        <w:rPr>
          <w:rFonts w:cstheme="minorHAnsi"/>
          <w:bCs/>
          <w:sz w:val="22"/>
        </w:rPr>
        <w:t>ka</w:t>
      </w:r>
      <w:r w:rsidR="003A10A2">
        <w:rPr>
          <w:rFonts w:cstheme="minorHAnsi"/>
          <w:bCs/>
          <w:sz w:val="22"/>
        </w:rPr>
        <w:t xml:space="preserve">, zpracovat její příběh a proměnit ho. </w:t>
      </w:r>
      <w:r w:rsidR="002B6505">
        <w:rPr>
          <w:rFonts w:cstheme="minorHAnsi"/>
          <w:bCs/>
          <w:sz w:val="22"/>
        </w:rPr>
        <w:t xml:space="preserve">Podrobnosti </w:t>
      </w:r>
      <w:r w:rsidR="001A3E5E">
        <w:rPr>
          <w:rFonts w:cstheme="minorHAnsi"/>
          <w:bCs/>
          <w:sz w:val="22"/>
        </w:rPr>
        <w:t xml:space="preserve">k výstavě </w:t>
      </w:r>
      <w:r w:rsidR="002B6505">
        <w:rPr>
          <w:rFonts w:cstheme="minorHAnsi"/>
          <w:bCs/>
          <w:sz w:val="22"/>
        </w:rPr>
        <w:t>najdete v samostatné tiskové zprávě.</w:t>
      </w:r>
      <w:r w:rsidR="00CA2F40" w:rsidRPr="00CA2F40">
        <w:t xml:space="preserve"> </w:t>
      </w:r>
      <w:r w:rsidR="00CA2F40">
        <w:t>Z</w:t>
      </w:r>
      <w:r w:rsidR="00CA2F40" w:rsidRPr="00CA2F40">
        <w:rPr>
          <w:rFonts w:cstheme="minorHAnsi"/>
          <w:bCs/>
          <w:sz w:val="22"/>
        </w:rPr>
        <w:t xml:space="preserve">víře jako subjekt </w:t>
      </w:r>
      <w:r w:rsidR="00CA2F40">
        <w:rPr>
          <w:rFonts w:cstheme="minorHAnsi"/>
          <w:bCs/>
          <w:sz w:val="22"/>
        </w:rPr>
        <w:t>bude</w:t>
      </w:r>
      <w:r w:rsidR="00CA2F40" w:rsidRPr="00CA2F40">
        <w:rPr>
          <w:rFonts w:cstheme="minorHAnsi"/>
          <w:bCs/>
          <w:sz w:val="22"/>
        </w:rPr>
        <w:t xml:space="preserve"> jedním z témat, aktivním prvkem, ke kterému se PLATO bude vracet</w:t>
      </w:r>
      <w:r w:rsidR="00CA2F40">
        <w:rPr>
          <w:rFonts w:cstheme="minorHAnsi"/>
          <w:bCs/>
          <w:sz w:val="22"/>
        </w:rPr>
        <w:t>.</w:t>
      </w:r>
    </w:p>
    <w:p w14:paraId="640E3F43" w14:textId="151E6A19" w:rsidR="00F64722" w:rsidRDefault="00A92837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Vedle výstav </w:t>
      </w:r>
      <w:r w:rsidR="00CA2F40">
        <w:rPr>
          <w:rFonts w:cstheme="minorHAnsi"/>
          <w:bCs/>
          <w:sz w:val="22"/>
        </w:rPr>
        <w:t>galerie</w:t>
      </w:r>
      <w:r>
        <w:rPr>
          <w:rFonts w:cstheme="minorHAnsi"/>
          <w:bCs/>
          <w:sz w:val="22"/>
        </w:rPr>
        <w:t xml:space="preserve"> dál nabízí celou škálu programů a akcí pro různé s</w:t>
      </w:r>
      <w:r w:rsidR="00CA2F40">
        <w:rPr>
          <w:rFonts w:cstheme="minorHAnsi"/>
          <w:bCs/>
          <w:sz w:val="22"/>
        </w:rPr>
        <w:t>k</w:t>
      </w:r>
      <w:r>
        <w:rPr>
          <w:rFonts w:cstheme="minorHAnsi"/>
          <w:bCs/>
          <w:sz w:val="22"/>
        </w:rPr>
        <w:t>upiny se zvláštním důrazem na školy a rodiny</w:t>
      </w:r>
      <w:r w:rsidR="00FE73AA">
        <w:rPr>
          <w:rFonts w:cstheme="minorHAnsi"/>
          <w:bCs/>
          <w:sz w:val="22"/>
        </w:rPr>
        <w:t xml:space="preserve">, kterým bude sloužit </w:t>
      </w:r>
      <w:r w:rsidR="00FE73AA" w:rsidRPr="001A3E5E">
        <w:rPr>
          <w:rFonts w:cstheme="minorHAnsi"/>
          <w:bCs/>
          <w:i/>
          <w:iCs/>
          <w:sz w:val="22"/>
        </w:rPr>
        <w:t>studio</w:t>
      </w:r>
      <w:r w:rsidR="00FE73AA">
        <w:rPr>
          <w:rFonts w:cstheme="minorHAnsi"/>
          <w:bCs/>
          <w:sz w:val="22"/>
        </w:rPr>
        <w:t xml:space="preserve"> </w:t>
      </w:r>
      <w:r w:rsidR="001A3E5E">
        <w:rPr>
          <w:rFonts w:cstheme="minorHAnsi"/>
          <w:bCs/>
          <w:sz w:val="22"/>
        </w:rPr>
        <w:t xml:space="preserve">v prvním patře budovy </w:t>
      </w:r>
      <w:r w:rsidR="00FE73AA">
        <w:rPr>
          <w:rFonts w:cstheme="minorHAnsi"/>
          <w:bCs/>
          <w:sz w:val="22"/>
        </w:rPr>
        <w:t>pro vzdělávací programy</w:t>
      </w:r>
      <w:r>
        <w:rPr>
          <w:rFonts w:cstheme="minorHAnsi"/>
          <w:bCs/>
          <w:sz w:val="22"/>
        </w:rPr>
        <w:t>. Novinkou je pravidelný odpolední klub pro děti během pracovního týdne.</w:t>
      </w:r>
      <w:r w:rsidR="00AE2017">
        <w:rPr>
          <w:rFonts w:cstheme="minorHAnsi"/>
          <w:bCs/>
          <w:sz w:val="22"/>
        </w:rPr>
        <w:t xml:space="preserve"> Otevřeno bude šest dní v týdnu, ve středu až do 20 hodin.</w:t>
      </w:r>
      <w:r w:rsidR="00F44015">
        <w:rPr>
          <w:rFonts w:cstheme="minorHAnsi"/>
          <w:bCs/>
          <w:sz w:val="22"/>
        </w:rPr>
        <w:t xml:space="preserve"> Pro ty, kdo instituci navštěvovali, se nebude jednat o</w:t>
      </w:r>
      <w:r w:rsidR="001D47F1">
        <w:rPr>
          <w:rFonts w:cstheme="minorHAnsi"/>
          <w:bCs/>
          <w:sz w:val="22"/>
        </w:rPr>
        <w:t xml:space="preserve"> dramatickou</w:t>
      </w:r>
      <w:r w:rsidR="00F44015">
        <w:rPr>
          <w:rFonts w:cstheme="minorHAnsi"/>
          <w:bCs/>
          <w:sz w:val="22"/>
        </w:rPr>
        <w:t xml:space="preserve"> </w:t>
      </w:r>
      <w:r w:rsidR="001D47F1">
        <w:rPr>
          <w:rFonts w:cstheme="minorHAnsi"/>
          <w:bCs/>
          <w:sz w:val="22"/>
        </w:rPr>
        <w:t>změnu v programové nabídce, PLATO bude</w:t>
      </w:r>
      <w:r w:rsidR="00F44015">
        <w:rPr>
          <w:rFonts w:cstheme="minorHAnsi"/>
          <w:bCs/>
          <w:sz w:val="22"/>
        </w:rPr>
        <w:t xml:space="preserve"> pořád PLATO. </w:t>
      </w:r>
      <w:r w:rsidR="001D47F1">
        <w:rPr>
          <w:rFonts w:cstheme="minorHAnsi"/>
          <w:bCs/>
          <w:sz w:val="22"/>
        </w:rPr>
        <w:t xml:space="preserve">Stejně tak </w:t>
      </w:r>
      <w:r w:rsidR="00CA2F40">
        <w:rPr>
          <w:rFonts w:cstheme="minorHAnsi"/>
          <w:bCs/>
          <w:sz w:val="22"/>
        </w:rPr>
        <w:t xml:space="preserve">model </w:t>
      </w:r>
      <w:r w:rsidR="001D47F1">
        <w:rPr>
          <w:rFonts w:cstheme="minorHAnsi"/>
          <w:bCs/>
          <w:sz w:val="22"/>
        </w:rPr>
        <w:t>vstupné</w:t>
      </w:r>
      <w:r w:rsidR="004502A7">
        <w:rPr>
          <w:rFonts w:cstheme="minorHAnsi"/>
          <w:bCs/>
          <w:sz w:val="22"/>
        </w:rPr>
        <w:t xml:space="preserve">ho založený na dobrovolnosti </w:t>
      </w:r>
      <w:r w:rsidR="001D47F1">
        <w:rPr>
          <w:rFonts w:cstheme="minorHAnsi"/>
          <w:bCs/>
          <w:sz w:val="22"/>
        </w:rPr>
        <w:t>zůstává</w:t>
      </w:r>
      <w:r w:rsidR="004502A7">
        <w:rPr>
          <w:rFonts w:cstheme="minorHAnsi"/>
          <w:bCs/>
          <w:sz w:val="22"/>
        </w:rPr>
        <w:t xml:space="preserve"> </w:t>
      </w:r>
      <w:r w:rsidR="00EC4114">
        <w:rPr>
          <w:rFonts w:cstheme="minorHAnsi"/>
          <w:bCs/>
          <w:sz w:val="22"/>
        </w:rPr>
        <w:t xml:space="preserve">a </w:t>
      </w:r>
      <w:r w:rsidR="004502A7">
        <w:rPr>
          <w:rFonts w:cstheme="minorHAnsi"/>
          <w:bCs/>
          <w:sz w:val="22"/>
        </w:rPr>
        <w:t>odvíjí se od míry sympatií návštěvníka vůči instituci</w:t>
      </w:r>
      <w:r w:rsidR="001D47F1">
        <w:rPr>
          <w:rFonts w:cstheme="minorHAnsi"/>
          <w:bCs/>
          <w:sz w:val="22"/>
        </w:rPr>
        <w:t>. Ovšem</w:t>
      </w:r>
      <w:r w:rsidR="00F44015">
        <w:rPr>
          <w:rFonts w:cstheme="minorHAnsi"/>
          <w:bCs/>
          <w:sz w:val="22"/>
        </w:rPr>
        <w:t xml:space="preserve"> ti, pro něž byl experimentální prostor hobbymarketu matoucí, se mohou v nové budově lépe orientovat. Nabízí totiž </w:t>
      </w:r>
      <w:r w:rsidR="004502A7">
        <w:rPr>
          <w:rFonts w:cstheme="minorHAnsi"/>
          <w:bCs/>
          <w:sz w:val="22"/>
        </w:rPr>
        <w:t>srozumitelnější prostředí</w:t>
      </w:r>
      <w:r w:rsidR="00F44015">
        <w:rPr>
          <w:rFonts w:cstheme="minorHAnsi"/>
          <w:bCs/>
          <w:sz w:val="22"/>
        </w:rPr>
        <w:t>.</w:t>
      </w:r>
      <w:r w:rsidR="005A3494">
        <w:rPr>
          <w:rFonts w:cstheme="minorHAnsi"/>
          <w:bCs/>
          <w:sz w:val="22"/>
        </w:rPr>
        <w:t xml:space="preserve"> Výstavní sály jsou také vybaveny technologiemi umožňujícími přivážet do Ostravy i díla</w:t>
      </w:r>
      <w:r w:rsidR="00322814">
        <w:rPr>
          <w:rFonts w:cstheme="minorHAnsi"/>
          <w:bCs/>
          <w:sz w:val="22"/>
        </w:rPr>
        <w:t xml:space="preserve"> citlivá na podmínky vystavení</w:t>
      </w:r>
      <w:r w:rsidR="00725612">
        <w:rPr>
          <w:rFonts w:cstheme="minorHAnsi"/>
          <w:bCs/>
          <w:sz w:val="22"/>
        </w:rPr>
        <w:t xml:space="preserve"> a vyžadující nadstandardní zabezpečení</w:t>
      </w:r>
      <w:r w:rsidR="005A3494">
        <w:rPr>
          <w:rFonts w:cstheme="minorHAnsi"/>
          <w:bCs/>
          <w:sz w:val="22"/>
        </w:rPr>
        <w:t>.</w:t>
      </w:r>
    </w:p>
    <w:p w14:paraId="445A4914" w14:textId="652A4C30" w:rsidR="00FE73AA" w:rsidRDefault="00FE73AA" w:rsidP="00FE73A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PLATO také dál pracuje s palčivými tématy, pokračovat bude třeba ve vyvěšování smogové vlajky. Součástí </w:t>
      </w:r>
      <w:r w:rsidR="009D2976">
        <w:rPr>
          <w:rFonts w:cstheme="minorHAnsi"/>
          <w:bCs/>
          <w:sz w:val="22"/>
        </w:rPr>
        <w:t xml:space="preserve">interiéru </w:t>
      </w:r>
      <w:r>
        <w:rPr>
          <w:rFonts w:cstheme="minorHAnsi"/>
          <w:bCs/>
          <w:sz w:val="22"/>
        </w:rPr>
        <w:t xml:space="preserve">nové </w:t>
      </w:r>
      <w:r w:rsidR="00225B3C">
        <w:rPr>
          <w:rFonts w:cstheme="minorHAnsi"/>
          <w:bCs/>
          <w:sz w:val="22"/>
        </w:rPr>
        <w:t xml:space="preserve">budovy </w:t>
      </w:r>
      <w:r>
        <w:rPr>
          <w:rFonts w:cstheme="minorHAnsi"/>
          <w:bCs/>
          <w:sz w:val="22"/>
        </w:rPr>
        <w:t xml:space="preserve">galerie </w:t>
      </w:r>
      <w:r w:rsidR="00225B3C">
        <w:rPr>
          <w:rFonts w:cstheme="minorHAnsi"/>
          <w:bCs/>
          <w:sz w:val="22"/>
        </w:rPr>
        <w:t xml:space="preserve">bude </w:t>
      </w:r>
      <w:r>
        <w:rPr>
          <w:rFonts w:cstheme="minorHAnsi"/>
          <w:bCs/>
          <w:sz w:val="22"/>
        </w:rPr>
        <w:t>také hydroponická farma na saláty, která pracuje s udržiteln</w:t>
      </w:r>
      <w:r w:rsidR="00EC4114">
        <w:rPr>
          <w:rFonts w:cstheme="minorHAnsi"/>
          <w:bCs/>
          <w:sz w:val="22"/>
        </w:rPr>
        <w:t>ostí</w:t>
      </w:r>
      <w:r>
        <w:rPr>
          <w:rFonts w:cstheme="minorHAnsi"/>
          <w:bCs/>
          <w:sz w:val="22"/>
        </w:rPr>
        <w:t>, ekologi</w:t>
      </w:r>
      <w:r w:rsidR="00EC4114">
        <w:rPr>
          <w:rFonts w:cstheme="minorHAnsi"/>
          <w:bCs/>
          <w:sz w:val="22"/>
        </w:rPr>
        <w:t>í</w:t>
      </w:r>
      <w:r>
        <w:rPr>
          <w:rFonts w:cstheme="minorHAnsi"/>
          <w:bCs/>
          <w:sz w:val="22"/>
        </w:rPr>
        <w:t xml:space="preserve"> a lokální produkc</w:t>
      </w:r>
      <w:r w:rsidR="00EC4114">
        <w:rPr>
          <w:rFonts w:cstheme="minorHAnsi"/>
          <w:bCs/>
          <w:sz w:val="22"/>
        </w:rPr>
        <w:t>í</w:t>
      </w:r>
      <w:r>
        <w:rPr>
          <w:rFonts w:cstheme="minorHAnsi"/>
          <w:bCs/>
          <w:sz w:val="22"/>
        </w:rPr>
        <w:t xml:space="preserve">. Vedle zamyšlení se nad svou </w:t>
      </w:r>
      <w:r w:rsidR="00225B3C">
        <w:rPr>
          <w:rFonts w:cstheme="minorHAnsi"/>
          <w:bCs/>
          <w:sz w:val="22"/>
        </w:rPr>
        <w:t xml:space="preserve">uhlíkovou </w:t>
      </w:r>
      <w:r>
        <w:rPr>
          <w:rFonts w:cstheme="minorHAnsi"/>
          <w:bCs/>
          <w:sz w:val="22"/>
        </w:rPr>
        <w:t xml:space="preserve">stopou ve světě </w:t>
      </w:r>
      <w:r w:rsidR="009D2976">
        <w:rPr>
          <w:rFonts w:cstheme="minorHAnsi"/>
          <w:bCs/>
          <w:sz w:val="22"/>
        </w:rPr>
        <w:t xml:space="preserve">a úvaze o malých gestech, která pomáhají proměňovat svět, </w:t>
      </w:r>
      <w:r>
        <w:rPr>
          <w:rFonts w:cstheme="minorHAnsi"/>
          <w:bCs/>
          <w:sz w:val="22"/>
        </w:rPr>
        <w:t>si tak návštěvní</w:t>
      </w:r>
      <w:r w:rsidR="00225B3C">
        <w:rPr>
          <w:rFonts w:cstheme="minorHAnsi"/>
          <w:bCs/>
          <w:sz w:val="22"/>
        </w:rPr>
        <w:t>k</w:t>
      </w:r>
      <w:r>
        <w:rPr>
          <w:rFonts w:cstheme="minorHAnsi"/>
          <w:bCs/>
          <w:sz w:val="22"/>
        </w:rPr>
        <w:t xml:space="preserve"> může </w:t>
      </w:r>
      <w:r w:rsidR="00225B3C">
        <w:rPr>
          <w:rFonts w:cstheme="minorHAnsi"/>
          <w:bCs/>
          <w:sz w:val="22"/>
        </w:rPr>
        <w:t>pořídit</w:t>
      </w:r>
      <w:r>
        <w:rPr>
          <w:rFonts w:cstheme="minorHAnsi"/>
          <w:bCs/>
          <w:sz w:val="22"/>
        </w:rPr>
        <w:t xml:space="preserve"> i čerstvý ekologicky pěstovaný místní salát.</w:t>
      </w:r>
    </w:p>
    <w:p w14:paraId="6FE81130" w14:textId="40962B4C" w:rsidR="009E077C" w:rsidRDefault="00EC4114" w:rsidP="0097783A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Na míru i</w:t>
      </w:r>
      <w:r w:rsidR="009D2976" w:rsidRPr="00EC4114">
        <w:rPr>
          <w:rFonts w:cstheme="minorHAnsi"/>
          <w:bCs/>
          <w:sz w:val="22"/>
        </w:rPr>
        <w:t>nteriér</w:t>
      </w:r>
      <w:r>
        <w:rPr>
          <w:rFonts w:cstheme="minorHAnsi"/>
          <w:bCs/>
          <w:sz w:val="22"/>
        </w:rPr>
        <w:t xml:space="preserve">ům vznikl autorský nábytek podle návrhu architektky </w:t>
      </w:r>
      <w:r w:rsidR="009D2976" w:rsidRPr="00EC4114">
        <w:rPr>
          <w:rFonts w:cstheme="minorHAnsi"/>
          <w:bCs/>
          <w:sz w:val="22"/>
        </w:rPr>
        <w:t>Yvette</w:t>
      </w:r>
      <w:r w:rsidR="00042FF7" w:rsidRPr="00EC4114">
        <w:rPr>
          <w:rFonts w:cstheme="minorHAnsi"/>
          <w:bCs/>
          <w:sz w:val="22"/>
        </w:rPr>
        <w:t xml:space="preserve"> </w:t>
      </w:r>
      <w:proofErr w:type="spellStart"/>
      <w:r w:rsidR="00042FF7" w:rsidRPr="00EC4114">
        <w:rPr>
          <w:rFonts w:cstheme="minorHAnsi"/>
          <w:bCs/>
          <w:sz w:val="22"/>
        </w:rPr>
        <w:t>Vašourkov</w:t>
      </w:r>
      <w:r>
        <w:rPr>
          <w:rFonts w:cstheme="minorHAnsi"/>
          <w:bCs/>
          <w:sz w:val="22"/>
        </w:rPr>
        <w:t>é</w:t>
      </w:r>
      <w:proofErr w:type="spellEnd"/>
      <w:r>
        <w:rPr>
          <w:rFonts w:cstheme="minorHAnsi"/>
          <w:bCs/>
          <w:sz w:val="22"/>
        </w:rPr>
        <w:t xml:space="preserve">. Jeho hlavním prvkem jsou ohýbané konstrukce. Součástí řešení jsou i rostliny, které mají estetickou, symbolickou i ekologickou funkci, neboť se podílejí na tvorbě mikroklimatu. I zde se tak potkáváme se strategií tvorby příjemnějšího místa pro život a s reakcí na předchozí živočišnou výrobu. </w:t>
      </w:r>
    </w:p>
    <w:p w14:paraId="6031AF19" w14:textId="4B21B546" w:rsidR="00043386" w:rsidRDefault="00043386" w:rsidP="00043386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lastRenderedPageBreak/>
        <w:t xml:space="preserve">Budova má po rekonstrukci </w:t>
      </w:r>
      <w:r w:rsidR="008751F6">
        <w:rPr>
          <w:rFonts w:cstheme="minorHAnsi"/>
          <w:bCs/>
          <w:sz w:val="22"/>
        </w:rPr>
        <w:t>podle návrhu ateli</w:t>
      </w:r>
      <w:r w:rsidR="00E509EC">
        <w:rPr>
          <w:rFonts w:cstheme="minorHAnsi"/>
          <w:bCs/>
          <w:sz w:val="22"/>
        </w:rPr>
        <w:t xml:space="preserve">éru KWK Promes Roberta </w:t>
      </w:r>
      <w:proofErr w:type="spellStart"/>
      <w:r w:rsidR="00E509EC">
        <w:rPr>
          <w:rFonts w:cstheme="minorHAnsi"/>
          <w:bCs/>
          <w:sz w:val="22"/>
        </w:rPr>
        <w:t>Konieczné</w:t>
      </w:r>
      <w:r w:rsidR="008751F6">
        <w:rPr>
          <w:rFonts w:cstheme="minorHAnsi"/>
          <w:bCs/>
          <w:sz w:val="22"/>
        </w:rPr>
        <w:t>ho</w:t>
      </w:r>
      <w:proofErr w:type="spellEnd"/>
      <w:r w:rsidR="008751F6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>dva hlavní vstupy</w:t>
      </w:r>
      <w:r w:rsidR="00004175">
        <w:rPr>
          <w:rFonts w:cstheme="minorHAnsi"/>
          <w:bCs/>
          <w:sz w:val="22"/>
        </w:rPr>
        <w:t>. K</w:t>
      </w:r>
      <w:r>
        <w:rPr>
          <w:rFonts w:cstheme="minorHAnsi"/>
          <w:bCs/>
          <w:sz w:val="22"/>
        </w:rPr>
        <w:t xml:space="preserve">romě toho její architektonické řešení umožňuje otočit </w:t>
      </w:r>
      <w:r w:rsidR="00E509EC">
        <w:rPr>
          <w:rFonts w:cstheme="minorHAnsi"/>
          <w:bCs/>
          <w:sz w:val="22"/>
        </w:rPr>
        <w:t>šest</w:t>
      </w:r>
      <w:r>
        <w:rPr>
          <w:rFonts w:cstheme="minorHAnsi"/>
          <w:bCs/>
          <w:sz w:val="22"/>
        </w:rPr>
        <w:t xml:space="preserve"> stěn</w:t>
      </w:r>
      <w:r w:rsidR="00004175">
        <w:rPr>
          <w:rFonts w:cstheme="minorHAnsi"/>
          <w:bCs/>
          <w:sz w:val="22"/>
        </w:rPr>
        <w:t>,</w:t>
      </w:r>
      <w:r>
        <w:rPr>
          <w:rFonts w:cstheme="minorHAnsi"/>
          <w:bCs/>
          <w:sz w:val="22"/>
        </w:rPr>
        <w:t xml:space="preserve"> a otevřít ji tak ze všech stran. „</w:t>
      </w:r>
      <w:r w:rsidR="00E509EC" w:rsidRPr="000A35DE">
        <w:rPr>
          <w:rFonts w:cstheme="minorHAnsi"/>
          <w:bCs/>
          <w:i/>
          <w:iCs/>
          <w:sz w:val="22"/>
        </w:rPr>
        <w:t xml:space="preserve">Tento koncept nám vyhovuje, protože o prostupnost jsme stáli. </w:t>
      </w:r>
      <w:r w:rsidRPr="000A35DE">
        <w:rPr>
          <w:rFonts w:cstheme="minorHAnsi"/>
          <w:bCs/>
          <w:i/>
          <w:iCs/>
          <w:sz w:val="22"/>
        </w:rPr>
        <w:t xml:space="preserve">Je pro nás </w:t>
      </w:r>
      <w:r w:rsidR="00E509EC" w:rsidRPr="000A35DE">
        <w:rPr>
          <w:rFonts w:cstheme="minorHAnsi"/>
          <w:bCs/>
          <w:i/>
          <w:iCs/>
          <w:sz w:val="22"/>
        </w:rPr>
        <w:t>podstatné</w:t>
      </w:r>
      <w:r w:rsidRPr="000A35DE">
        <w:rPr>
          <w:rFonts w:cstheme="minorHAnsi"/>
          <w:bCs/>
          <w:i/>
          <w:iCs/>
          <w:sz w:val="22"/>
        </w:rPr>
        <w:t xml:space="preserve">, aby </w:t>
      </w:r>
      <w:r w:rsidR="00E509EC" w:rsidRPr="000A35DE">
        <w:rPr>
          <w:rFonts w:cstheme="minorHAnsi"/>
          <w:bCs/>
          <w:i/>
          <w:iCs/>
          <w:sz w:val="22"/>
        </w:rPr>
        <w:t xml:space="preserve">se budovou dalo třeba </w:t>
      </w:r>
      <w:r w:rsidRPr="000A35DE">
        <w:rPr>
          <w:rFonts w:cstheme="minorHAnsi"/>
          <w:bCs/>
          <w:i/>
          <w:iCs/>
          <w:sz w:val="22"/>
        </w:rPr>
        <w:t>jen projít. Děláme všechno proto, aby se lidé zbavili ostychu jak z galerie, tak z umění. A aby galerii i její okolí používali tak, jak sami chtějí</w:t>
      </w:r>
      <w:r>
        <w:rPr>
          <w:rFonts w:cstheme="minorHAnsi"/>
          <w:bCs/>
          <w:sz w:val="22"/>
        </w:rPr>
        <w:t xml:space="preserve">,“ doplňuje Dita </w:t>
      </w:r>
      <w:proofErr w:type="spellStart"/>
      <w:r>
        <w:rPr>
          <w:rFonts w:cstheme="minorHAnsi"/>
          <w:bCs/>
          <w:sz w:val="22"/>
        </w:rPr>
        <w:t>Eibenová</w:t>
      </w:r>
      <w:proofErr w:type="spellEnd"/>
      <w:r>
        <w:rPr>
          <w:rFonts w:cstheme="minorHAnsi"/>
          <w:bCs/>
          <w:sz w:val="22"/>
        </w:rPr>
        <w:t xml:space="preserve">, programová a projektová manažerka PLATO. Na otevřenost instituce i budovy navazuje nově budovaný zelený prostor v okolí. Na něm galerie spolupracuje s permakulturní designérkou Denisou Tomáškovou. Výsledkem bude zahrada a park, jehož základ bude vysazen na podzim </w:t>
      </w:r>
      <w:r w:rsidR="00EA44A4">
        <w:rPr>
          <w:rFonts w:cstheme="minorHAnsi"/>
          <w:bCs/>
          <w:sz w:val="22"/>
        </w:rPr>
        <w:t xml:space="preserve">2022 </w:t>
      </w:r>
      <w:r>
        <w:rPr>
          <w:rFonts w:cstheme="minorHAnsi"/>
          <w:bCs/>
          <w:sz w:val="22"/>
        </w:rPr>
        <w:t>a který se bude v dalších letech postupně rozvíjet. „</w:t>
      </w:r>
      <w:r w:rsidRPr="000A35DE">
        <w:rPr>
          <w:rFonts w:cstheme="minorHAnsi"/>
          <w:bCs/>
          <w:i/>
          <w:iCs/>
          <w:sz w:val="22"/>
        </w:rPr>
        <w:t xml:space="preserve">Vedle </w:t>
      </w:r>
      <w:r w:rsidR="00EA44A4" w:rsidRPr="000A35DE">
        <w:rPr>
          <w:rFonts w:cstheme="minorHAnsi"/>
          <w:bCs/>
          <w:i/>
          <w:iCs/>
          <w:sz w:val="22"/>
        </w:rPr>
        <w:t xml:space="preserve">doplnění o mobiliář, jako jsou například lavičky, počítáme s </w:t>
      </w:r>
      <w:r w:rsidRPr="000A35DE">
        <w:rPr>
          <w:rFonts w:cstheme="minorHAnsi"/>
          <w:bCs/>
          <w:i/>
          <w:iCs/>
          <w:sz w:val="22"/>
        </w:rPr>
        <w:t>dosadb</w:t>
      </w:r>
      <w:r w:rsidR="00EA44A4" w:rsidRPr="000A35DE">
        <w:rPr>
          <w:rFonts w:cstheme="minorHAnsi"/>
          <w:bCs/>
          <w:i/>
          <w:iCs/>
          <w:sz w:val="22"/>
        </w:rPr>
        <w:t>ou</w:t>
      </w:r>
      <w:r w:rsidRPr="000A35DE">
        <w:rPr>
          <w:rFonts w:cstheme="minorHAnsi"/>
          <w:bCs/>
          <w:i/>
          <w:iCs/>
          <w:sz w:val="22"/>
        </w:rPr>
        <w:t xml:space="preserve"> zahrnující keře s jedlými bobulemi,</w:t>
      </w:r>
      <w:r w:rsidR="00EA44A4" w:rsidRPr="000A35DE">
        <w:rPr>
          <w:rFonts w:cstheme="minorHAnsi"/>
          <w:bCs/>
          <w:i/>
          <w:iCs/>
          <w:sz w:val="22"/>
        </w:rPr>
        <w:t xml:space="preserve"> ovocnými stromy nebo bylinkami</w:t>
      </w:r>
      <w:r w:rsidRPr="000A35DE">
        <w:rPr>
          <w:rFonts w:cstheme="minorHAnsi"/>
          <w:bCs/>
          <w:i/>
          <w:iCs/>
          <w:sz w:val="22"/>
        </w:rPr>
        <w:t>. Vznikne tak jedlá zahrada pro lidi,</w:t>
      </w:r>
      <w:r w:rsidR="000A35DE">
        <w:rPr>
          <w:rFonts w:cstheme="minorHAnsi"/>
          <w:bCs/>
          <w:i/>
          <w:iCs/>
          <w:sz w:val="22"/>
        </w:rPr>
        <w:t xml:space="preserve"> hmyz i zvířata</w:t>
      </w:r>
      <w:r w:rsidR="00EA44A4">
        <w:rPr>
          <w:rFonts w:cstheme="minorHAnsi"/>
          <w:bCs/>
          <w:sz w:val="22"/>
        </w:rPr>
        <w:t xml:space="preserve">,“ dodává </w:t>
      </w:r>
      <w:proofErr w:type="spellStart"/>
      <w:r w:rsidR="00EA44A4">
        <w:rPr>
          <w:rFonts w:cstheme="minorHAnsi"/>
          <w:bCs/>
          <w:sz w:val="22"/>
        </w:rPr>
        <w:t>Eibenová</w:t>
      </w:r>
      <w:proofErr w:type="spellEnd"/>
      <w:r w:rsidR="00EA44A4">
        <w:rPr>
          <w:rFonts w:cstheme="minorHAnsi"/>
          <w:bCs/>
          <w:sz w:val="22"/>
        </w:rPr>
        <w:t>.</w:t>
      </w:r>
      <w:r>
        <w:rPr>
          <w:rFonts w:cstheme="minorHAnsi"/>
          <w:bCs/>
          <w:sz w:val="22"/>
        </w:rPr>
        <w:t xml:space="preserve"> Před samotnou výsadbou přitom bylo nutné odvézt 60 tun kontaminované půdy a nahradit ji novou.</w:t>
      </w:r>
      <w:r w:rsidR="004F3AEE">
        <w:rPr>
          <w:rFonts w:cstheme="minorHAnsi"/>
          <w:bCs/>
          <w:sz w:val="22"/>
        </w:rPr>
        <w:t xml:space="preserve"> Ostrava díky tomu získává nový veřejný zelený prostor v</w:t>
      </w:r>
      <w:r w:rsidR="005E1DFF">
        <w:rPr>
          <w:rFonts w:cstheme="minorHAnsi"/>
          <w:bCs/>
          <w:sz w:val="22"/>
        </w:rPr>
        <w:t> c</w:t>
      </w:r>
      <w:r w:rsidR="004F3AEE">
        <w:rPr>
          <w:rFonts w:cstheme="minorHAnsi"/>
          <w:bCs/>
          <w:sz w:val="22"/>
        </w:rPr>
        <w:t>entru města.</w:t>
      </w:r>
    </w:p>
    <w:p w14:paraId="3ECCEE60" w14:textId="7098540B" w:rsidR="001D47F1" w:rsidRDefault="001D47F1" w:rsidP="00043386">
      <w:pPr>
        <w:pStyle w:val="Textkomente"/>
        <w:spacing w:line="360" w:lineRule="auto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Vedle nového sídla </w:t>
      </w:r>
      <w:r w:rsidR="00E509EC">
        <w:rPr>
          <w:rFonts w:cstheme="minorHAnsi"/>
          <w:bCs/>
          <w:sz w:val="22"/>
        </w:rPr>
        <w:t xml:space="preserve">bude </w:t>
      </w:r>
      <w:r>
        <w:rPr>
          <w:rFonts w:cstheme="minorHAnsi"/>
          <w:bCs/>
          <w:sz w:val="22"/>
        </w:rPr>
        <w:t xml:space="preserve">PLATO dál provozovat i budovu bývalého hobbymarketu, který je jen přes cestu. </w:t>
      </w:r>
      <w:r w:rsidR="007A10B7">
        <w:rPr>
          <w:rFonts w:cstheme="minorHAnsi"/>
          <w:bCs/>
          <w:sz w:val="22"/>
        </w:rPr>
        <w:t xml:space="preserve">Změní se však dramaturgie tohoto prostoru. Nově se stane </w:t>
      </w:r>
      <w:r w:rsidR="00042FF7">
        <w:rPr>
          <w:rFonts w:cstheme="minorHAnsi"/>
          <w:bCs/>
          <w:sz w:val="22"/>
        </w:rPr>
        <w:t xml:space="preserve">experimentálním </w:t>
      </w:r>
      <w:r w:rsidR="007A10B7">
        <w:rPr>
          <w:rFonts w:cstheme="minorHAnsi"/>
          <w:bCs/>
          <w:sz w:val="22"/>
        </w:rPr>
        <w:t>zázemím pro aktivity uměleckých škol (Fakulta umění Ostravské univerzity, Střední umělecká škola</w:t>
      </w:r>
      <w:r w:rsidR="00544706">
        <w:rPr>
          <w:rFonts w:cstheme="minorHAnsi"/>
          <w:bCs/>
          <w:sz w:val="22"/>
        </w:rPr>
        <w:t xml:space="preserve"> v Ostravě</w:t>
      </w:r>
      <w:r w:rsidR="007A10B7">
        <w:rPr>
          <w:rFonts w:cstheme="minorHAnsi"/>
          <w:bCs/>
          <w:sz w:val="22"/>
        </w:rPr>
        <w:t xml:space="preserve">) </w:t>
      </w:r>
      <w:r w:rsidR="00042FF7">
        <w:rPr>
          <w:rFonts w:cstheme="minorHAnsi"/>
          <w:bCs/>
          <w:sz w:val="22"/>
        </w:rPr>
        <w:t>a další partnery</w:t>
      </w:r>
      <w:r w:rsidR="00544706">
        <w:rPr>
          <w:rFonts w:cstheme="minorHAnsi"/>
          <w:bCs/>
          <w:sz w:val="22"/>
        </w:rPr>
        <w:t xml:space="preserve"> včetně komunit</w:t>
      </w:r>
      <w:r w:rsidR="00042FF7">
        <w:rPr>
          <w:rFonts w:cstheme="minorHAnsi"/>
          <w:bCs/>
          <w:sz w:val="22"/>
        </w:rPr>
        <w:t xml:space="preserve">. </w:t>
      </w:r>
      <w:r w:rsidR="00DC66C6">
        <w:rPr>
          <w:rFonts w:cstheme="minorHAnsi"/>
          <w:bCs/>
          <w:sz w:val="22"/>
        </w:rPr>
        <w:t>Beze změny</w:t>
      </w:r>
      <w:r w:rsidR="00042FF7">
        <w:rPr>
          <w:rFonts w:cstheme="minorHAnsi"/>
          <w:bCs/>
          <w:sz w:val="22"/>
        </w:rPr>
        <w:t xml:space="preserve"> v ní </w:t>
      </w:r>
      <w:r w:rsidR="00DC66C6">
        <w:rPr>
          <w:rFonts w:cstheme="minorHAnsi"/>
          <w:bCs/>
          <w:sz w:val="22"/>
        </w:rPr>
        <w:t xml:space="preserve">dál </w:t>
      </w:r>
      <w:r w:rsidR="00042FF7">
        <w:rPr>
          <w:rFonts w:cstheme="minorHAnsi"/>
          <w:bCs/>
          <w:sz w:val="22"/>
        </w:rPr>
        <w:t>bude fungovat knihovna, knihkupectví, kino a zahrada, v provozu zůstane i bistro s nabídkou teplé kuchyně.</w:t>
      </w:r>
      <w:r w:rsidR="00E509EC">
        <w:rPr>
          <w:rFonts w:cstheme="minorHAnsi"/>
          <w:bCs/>
          <w:sz w:val="22"/>
        </w:rPr>
        <w:t xml:space="preserve"> B</w:t>
      </w:r>
      <w:r>
        <w:rPr>
          <w:rFonts w:cstheme="minorHAnsi"/>
          <w:bCs/>
          <w:sz w:val="22"/>
        </w:rPr>
        <w:t xml:space="preserve">ývalá jatka ponesou název PLATO, </w:t>
      </w:r>
      <w:r w:rsidR="007A10B7">
        <w:rPr>
          <w:rFonts w:cstheme="minorHAnsi"/>
          <w:bCs/>
          <w:sz w:val="22"/>
        </w:rPr>
        <w:t>předchozí</w:t>
      </w:r>
      <w:r>
        <w:rPr>
          <w:rFonts w:cstheme="minorHAnsi"/>
          <w:bCs/>
          <w:sz w:val="22"/>
        </w:rPr>
        <w:t xml:space="preserve"> sídlo </w:t>
      </w:r>
      <w:r w:rsidR="00E509EC">
        <w:rPr>
          <w:rFonts w:cstheme="minorHAnsi"/>
          <w:bCs/>
          <w:sz w:val="22"/>
        </w:rPr>
        <w:t>PLATO Bauhaus.</w:t>
      </w:r>
    </w:p>
    <w:p w14:paraId="44716333" w14:textId="03899479" w:rsidR="00E509EC" w:rsidRDefault="004502A7" w:rsidP="00906F03">
      <w:pPr>
        <w:pStyle w:val="Textkomente"/>
        <w:spacing w:line="360" w:lineRule="auto"/>
        <w:rPr>
          <w:sz w:val="22"/>
        </w:rPr>
      </w:pPr>
      <w:r w:rsidRPr="000A35DE">
        <w:rPr>
          <w:rFonts w:cstheme="minorHAnsi"/>
          <w:bCs/>
          <w:sz w:val="22"/>
        </w:rPr>
        <w:t>Otevírací doba</w:t>
      </w:r>
      <w:r w:rsidR="00B40381" w:rsidRPr="000A35DE">
        <w:rPr>
          <w:rFonts w:cstheme="minorHAnsi"/>
          <w:bCs/>
          <w:sz w:val="22"/>
        </w:rPr>
        <w:t xml:space="preserve">: denně od </w:t>
      </w:r>
      <w:r w:rsidR="000A35DE" w:rsidRPr="000A35DE">
        <w:rPr>
          <w:rFonts w:cstheme="minorHAnsi"/>
          <w:bCs/>
          <w:sz w:val="22"/>
        </w:rPr>
        <w:t>10</w:t>
      </w:r>
      <w:r w:rsidR="00B40381" w:rsidRPr="000A35DE">
        <w:rPr>
          <w:rFonts w:cstheme="minorHAnsi"/>
          <w:bCs/>
          <w:sz w:val="22"/>
        </w:rPr>
        <w:t xml:space="preserve"> do </w:t>
      </w:r>
      <w:r w:rsidR="000A35DE" w:rsidRPr="000A35DE">
        <w:rPr>
          <w:rFonts w:cstheme="minorHAnsi"/>
          <w:bCs/>
          <w:sz w:val="22"/>
        </w:rPr>
        <w:t>18</w:t>
      </w:r>
      <w:r w:rsidR="00B40381" w:rsidRPr="000A35DE">
        <w:rPr>
          <w:rFonts w:cstheme="minorHAnsi"/>
          <w:bCs/>
          <w:sz w:val="22"/>
        </w:rPr>
        <w:t xml:space="preserve">, ve středu do 20 hodin, v pondělí </w:t>
      </w:r>
      <w:r w:rsidR="00386279" w:rsidRPr="000A35DE">
        <w:rPr>
          <w:rFonts w:cstheme="minorHAnsi"/>
          <w:bCs/>
          <w:sz w:val="22"/>
        </w:rPr>
        <w:t>zavřeno</w:t>
      </w:r>
      <w:r w:rsidRPr="000A35DE">
        <w:rPr>
          <w:rFonts w:cstheme="minorHAnsi"/>
          <w:bCs/>
          <w:sz w:val="22"/>
        </w:rPr>
        <w:br/>
        <w:t>Vstupné</w:t>
      </w:r>
      <w:r w:rsidR="00B40381" w:rsidRPr="000A35DE">
        <w:rPr>
          <w:rFonts w:cstheme="minorHAnsi"/>
          <w:bCs/>
          <w:sz w:val="22"/>
        </w:rPr>
        <w:t xml:space="preserve"> (</w:t>
      </w:r>
      <w:r w:rsidR="00F521C8">
        <w:rPr>
          <w:rFonts w:cstheme="minorHAnsi"/>
          <w:bCs/>
          <w:sz w:val="22"/>
        </w:rPr>
        <w:t>tři</w:t>
      </w:r>
      <w:r w:rsidR="00B40381" w:rsidRPr="000A35DE">
        <w:rPr>
          <w:rFonts w:cstheme="minorHAnsi"/>
          <w:bCs/>
          <w:sz w:val="22"/>
        </w:rPr>
        <w:t xml:space="preserve"> typy doporučeného vstupného podle sympatií návštěvníka k instituci):</w:t>
      </w:r>
      <w:r w:rsidR="00B40381" w:rsidRPr="000A35DE">
        <w:rPr>
          <w:rFonts w:cstheme="minorHAnsi"/>
          <w:bCs/>
          <w:sz w:val="22"/>
        </w:rPr>
        <w:br/>
        <w:t>Fandíš – 1 Kč</w:t>
      </w:r>
      <w:r w:rsidR="00386279" w:rsidRPr="000A35DE">
        <w:rPr>
          <w:rFonts w:cstheme="minorHAnsi"/>
          <w:bCs/>
          <w:sz w:val="22"/>
        </w:rPr>
        <w:t xml:space="preserve">; </w:t>
      </w:r>
      <w:r w:rsidR="00B40381" w:rsidRPr="000A35DE">
        <w:rPr>
          <w:rFonts w:cstheme="minorHAnsi"/>
          <w:bCs/>
          <w:sz w:val="22"/>
        </w:rPr>
        <w:t>Podporuješ – 30 Kč</w:t>
      </w:r>
      <w:r w:rsidR="00386279" w:rsidRPr="000A35DE">
        <w:rPr>
          <w:rFonts w:cstheme="minorHAnsi"/>
          <w:bCs/>
          <w:sz w:val="22"/>
        </w:rPr>
        <w:t xml:space="preserve">; </w:t>
      </w:r>
      <w:r w:rsidR="00B40381" w:rsidRPr="000A35DE">
        <w:rPr>
          <w:rFonts w:cstheme="minorHAnsi"/>
          <w:bCs/>
          <w:sz w:val="22"/>
        </w:rPr>
        <w:t>♥ – 100 Kč</w:t>
      </w:r>
    </w:p>
    <w:p w14:paraId="4B3B3F9C" w14:textId="74358662" w:rsidR="0010599C" w:rsidRDefault="0010599C" w:rsidP="00A60C74">
      <w:pPr>
        <w:spacing w:after="240" w:line="360" w:lineRule="auto"/>
        <w:rPr>
          <w:sz w:val="22"/>
        </w:rPr>
      </w:pPr>
      <w:r w:rsidRPr="00AF3FCE">
        <w:rPr>
          <w:sz w:val="22"/>
        </w:rPr>
        <w:t xml:space="preserve">PLATO je </w:t>
      </w:r>
      <w:r w:rsidR="00E509EC">
        <w:rPr>
          <w:sz w:val="22"/>
        </w:rPr>
        <w:t xml:space="preserve">otevřená, </w:t>
      </w:r>
      <w:r w:rsidRPr="00AF3FCE">
        <w:rPr>
          <w:sz w:val="22"/>
        </w:rPr>
        <w:t>dynamická instituce založená městem Ostrav</w:t>
      </w:r>
      <w:r w:rsidR="00E509EC">
        <w:rPr>
          <w:sz w:val="22"/>
        </w:rPr>
        <w:t>ou</w:t>
      </w:r>
      <w:r w:rsidRPr="00AF3FCE">
        <w:rPr>
          <w:sz w:val="22"/>
        </w:rPr>
        <w:t>. Aktuální podoby současného (vizuálního) umění zprostředkovává od roku 2016, aniž by budovala vlastní sbírku.</w:t>
      </w:r>
      <w:r w:rsidR="00E509EC">
        <w:rPr>
          <w:sz w:val="22"/>
        </w:rPr>
        <w:t xml:space="preserve"> Vzniku příspěvkové organizace města předcházela více než tříletá existence PLATO jako projektu fungujícího v prostorách ostravského Gongu.</w:t>
      </w:r>
    </w:p>
    <w:p w14:paraId="4362E4FA" w14:textId="56EDF91D" w:rsidR="007D4493" w:rsidRPr="00794238" w:rsidRDefault="0010599C">
      <w:pPr>
        <w:spacing w:after="240" w:line="360" w:lineRule="auto"/>
        <w:rPr>
          <w:rFonts w:asciiTheme="majorHAnsi" w:hAnsiTheme="majorHAnsi" w:cstheme="majorHAnsi"/>
          <w:b/>
          <w:sz w:val="22"/>
        </w:rPr>
      </w:pPr>
      <w:r w:rsidRPr="00AF3FCE">
        <w:rPr>
          <w:b/>
          <w:sz w:val="22"/>
        </w:rPr>
        <w:t>Kontakt pro média:</w:t>
      </w:r>
      <w:r w:rsidR="00A60C74" w:rsidRPr="00AF3FCE">
        <w:rPr>
          <w:b/>
          <w:sz w:val="22"/>
        </w:rPr>
        <w:br/>
      </w:r>
      <w:r w:rsidR="000A35DE">
        <w:rPr>
          <w:b/>
          <w:sz w:val="22"/>
        </w:rPr>
        <w:t>Andrea Černá</w:t>
      </w:r>
      <w:r w:rsidR="0083777F">
        <w:rPr>
          <w:b/>
          <w:sz w:val="22"/>
        </w:rPr>
        <w:t xml:space="preserve">, </w:t>
      </w:r>
      <w:hyperlink r:id="rId11" w:history="1">
        <w:r w:rsidR="000A35DE" w:rsidRPr="0050413A">
          <w:rPr>
            <w:rStyle w:val="Hypertextovodkaz"/>
            <w:b/>
            <w:sz w:val="22"/>
          </w:rPr>
          <w:t>andrea.cerna@plato-ostrava.cz</w:t>
        </w:r>
      </w:hyperlink>
      <w:r w:rsidR="0083777F">
        <w:rPr>
          <w:rStyle w:val="Hypertextovodkaz"/>
          <w:sz w:val="22"/>
          <w:u w:val="none"/>
        </w:rPr>
        <w:t xml:space="preserve">, </w:t>
      </w:r>
      <w:r w:rsidRPr="00AF3FCE">
        <w:rPr>
          <w:b/>
          <w:sz w:val="22"/>
        </w:rPr>
        <w:t>+420 727 815</w:t>
      </w:r>
      <w:r w:rsidR="00BA63E9" w:rsidRPr="00AF3FCE">
        <w:rPr>
          <w:b/>
          <w:sz w:val="22"/>
        </w:rPr>
        <w:t> </w:t>
      </w:r>
      <w:r w:rsidRPr="00AF3FCE">
        <w:rPr>
          <w:b/>
          <w:sz w:val="22"/>
        </w:rPr>
        <w:t>134</w:t>
      </w:r>
    </w:p>
    <w:sectPr w:rsidR="007D4493" w:rsidRPr="00794238" w:rsidSect="0083777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D19" w14:textId="77777777" w:rsidR="00A54922" w:rsidRDefault="00A54922" w:rsidP="006A4E7B">
      <w:pPr>
        <w:spacing w:line="240" w:lineRule="auto"/>
      </w:pPr>
      <w:r>
        <w:separator/>
      </w:r>
    </w:p>
  </w:endnote>
  <w:endnote w:type="continuationSeparator" w:id="0">
    <w:p w14:paraId="739DE350" w14:textId="77777777" w:rsidR="00A54922" w:rsidRDefault="00A5492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3DA75416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43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7FDCEB10" w:rsidR="000B79AA" w:rsidRDefault="000B79A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BEA9" w14:textId="77777777" w:rsidR="00A54922" w:rsidRDefault="00A5492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3F9A122" w14:textId="77777777" w:rsidR="00A54922" w:rsidRDefault="00A5492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8E1CAB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4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44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1041">
    <w:abstractNumId w:val="6"/>
  </w:num>
  <w:num w:numId="2" w16cid:durableId="1623264249">
    <w:abstractNumId w:val="25"/>
  </w:num>
  <w:num w:numId="3" w16cid:durableId="205021824">
    <w:abstractNumId w:val="14"/>
  </w:num>
  <w:num w:numId="4" w16cid:durableId="1194995855">
    <w:abstractNumId w:val="11"/>
  </w:num>
  <w:num w:numId="5" w16cid:durableId="603265504">
    <w:abstractNumId w:val="11"/>
  </w:num>
  <w:num w:numId="6" w16cid:durableId="2118479567">
    <w:abstractNumId w:val="11"/>
  </w:num>
  <w:num w:numId="7" w16cid:durableId="838346670">
    <w:abstractNumId w:val="5"/>
  </w:num>
  <w:num w:numId="8" w16cid:durableId="2013141176">
    <w:abstractNumId w:val="1"/>
  </w:num>
  <w:num w:numId="9" w16cid:durableId="238910875">
    <w:abstractNumId w:val="0"/>
  </w:num>
  <w:num w:numId="10" w16cid:durableId="1508326117">
    <w:abstractNumId w:val="4"/>
  </w:num>
  <w:num w:numId="11" w16cid:durableId="551623573">
    <w:abstractNumId w:val="3"/>
  </w:num>
  <w:num w:numId="12" w16cid:durableId="1210072636">
    <w:abstractNumId w:val="2"/>
  </w:num>
  <w:num w:numId="13" w16cid:durableId="34159052">
    <w:abstractNumId w:val="4"/>
    <w:lvlOverride w:ilvl="0">
      <w:startOverride w:val="1"/>
    </w:lvlOverride>
  </w:num>
  <w:num w:numId="14" w16cid:durableId="1347366071">
    <w:abstractNumId w:val="3"/>
    <w:lvlOverride w:ilvl="0">
      <w:startOverride w:val="1"/>
    </w:lvlOverride>
  </w:num>
  <w:num w:numId="15" w16cid:durableId="1804687255">
    <w:abstractNumId w:val="2"/>
    <w:lvlOverride w:ilvl="0">
      <w:startOverride w:val="1"/>
    </w:lvlOverride>
  </w:num>
  <w:num w:numId="16" w16cid:durableId="907107755">
    <w:abstractNumId w:val="23"/>
  </w:num>
  <w:num w:numId="17" w16cid:durableId="639119076">
    <w:abstractNumId w:val="7"/>
  </w:num>
  <w:num w:numId="18" w16cid:durableId="1371686857">
    <w:abstractNumId w:val="10"/>
  </w:num>
  <w:num w:numId="19" w16cid:durableId="1698584610">
    <w:abstractNumId w:val="13"/>
  </w:num>
  <w:num w:numId="20" w16cid:durableId="2052147343">
    <w:abstractNumId w:val="20"/>
  </w:num>
  <w:num w:numId="21" w16cid:durableId="2062048999">
    <w:abstractNumId w:val="8"/>
  </w:num>
  <w:num w:numId="22" w16cid:durableId="1653409112">
    <w:abstractNumId w:val="19"/>
  </w:num>
  <w:num w:numId="23" w16cid:durableId="40979132">
    <w:abstractNumId w:val="9"/>
  </w:num>
  <w:num w:numId="24" w16cid:durableId="1280378358">
    <w:abstractNumId w:val="22"/>
  </w:num>
  <w:num w:numId="25" w16cid:durableId="1187603138">
    <w:abstractNumId w:val="12"/>
  </w:num>
  <w:num w:numId="26" w16cid:durableId="825780110">
    <w:abstractNumId w:val="16"/>
  </w:num>
  <w:num w:numId="27" w16cid:durableId="1364206911">
    <w:abstractNumId w:val="15"/>
  </w:num>
  <w:num w:numId="28" w16cid:durableId="1668051372">
    <w:abstractNumId w:val="17"/>
  </w:num>
  <w:num w:numId="29" w16cid:durableId="795223712">
    <w:abstractNumId w:val="21"/>
  </w:num>
  <w:num w:numId="30" w16cid:durableId="2076587424">
    <w:abstractNumId w:val="18"/>
  </w:num>
  <w:num w:numId="31" w16cid:durableId="24525198">
    <w:abstractNumId w:val="26"/>
  </w:num>
  <w:num w:numId="32" w16cid:durableId="1322582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4035"/>
    <w:rsid w:val="0000417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2AAE"/>
    <w:rsid w:val="000273AF"/>
    <w:rsid w:val="00030B42"/>
    <w:rsid w:val="000310FC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21BD"/>
    <w:rsid w:val="0005397B"/>
    <w:rsid w:val="0005664B"/>
    <w:rsid w:val="00056DEA"/>
    <w:rsid w:val="00060200"/>
    <w:rsid w:val="00060922"/>
    <w:rsid w:val="00060FEB"/>
    <w:rsid w:val="00063127"/>
    <w:rsid w:val="00066208"/>
    <w:rsid w:val="0007026D"/>
    <w:rsid w:val="0007167C"/>
    <w:rsid w:val="000717BD"/>
    <w:rsid w:val="000773E5"/>
    <w:rsid w:val="00077B7D"/>
    <w:rsid w:val="00080807"/>
    <w:rsid w:val="000809DC"/>
    <w:rsid w:val="00083563"/>
    <w:rsid w:val="00083F9C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5DE"/>
    <w:rsid w:val="000A3941"/>
    <w:rsid w:val="000A3D04"/>
    <w:rsid w:val="000A4B33"/>
    <w:rsid w:val="000B0160"/>
    <w:rsid w:val="000B0FD7"/>
    <w:rsid w:val="000B1A5C"/>
    <w:rsid w:val="000B2EA0"/>
    <w:rsid w:val="000B4008"/>
    <w:rsid w:val="000B4108"/>
    <w:rsid w:val="000B4259"/>
    <w:rsid w:val="000B460D"/>
    <w:rsid w:val="000B4C0D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32DF"/>
    <w:rsid w:val="00134CCE"/>
    <w:rsid w:val="0013583A"/>
    <w:rsid w:val="0013606E"/>
    <w:rsid w:val="00136AF7"/>
    <w:rsid w:val="00136F1E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3E5E"/>
    <w:rsid w:val="001B2617"/>
    <w:rsid w:val="001C0273"/>
    <w:rsid w:val="001C031C"/>
    <w:rsid w:val="001C0F9D"/>
    <w:rsid w:val="001C7000"/>
    <w:rsid w:val="001D09BF"/>
    <w:rsid w:val="001D4241"/>
    <w:rsid w:val="001D4309"/>
    <w:rsid w:val="001D47F1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1BA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616E"/>
    <w:rsid w:val="0024772B"/>
    <w:rsid w:val="00247846"/>
    <w:rsid w:val="002479D6"/>
    <w:rsid w:val="00247F12"/>
    <w:rsid w:val="002514F6"/>
    <w:rsid w:val="00251832"/>
    <w:rsid w:val="00253C6F"/>
    <w:rsid w:val="00257EDE"/>
    <w:rsid w:val="00260A69"/>
    <w:rsid w:val="00261C79"/>
    <w:rsid w:val="002653B9"/>
    <w:rsid w:val="00265AD1"/>
    <w:rsid w:val="00267A2F"/>
    <w:rsid w:val="00272C32"/>
    <w:rsid w:val="0027329E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3027BE"/>
    <w:rsid w:val="00302F08"/>
    <w:rsid w:val="00303700"/>
    <w:rsid w:val="00306878"/>
    <w:rsid w:val="003122AF"/>
    <w:rsid w:val="0031527B"/>
    <w:rsid w:val="00315342"/>
    <w:rsid w:val="00317A23"/>
    <w:rsid w:val="00322814"/>
    <w:rsid w:val="00325D64"/>
    <w:rsid w:val="0032624A"/>
    <w:rsid w:val="00334A02"/>
    <w:rsid w:val="00336AD9"/>
    <w:rsid w:val="003408DB"/>
    <w:rsid w:val="00340B3E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517A"/>
    <w:rsid w:val="00380076"/>
    <w:rsid w:val="00380367"/>
    <w:rsid w:val="0038339F"/>
    <w:rsid w:val="003833AF"/>
    <w:rsid w:val="00385289"/>
    <w:rsid w:val="00386279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D1EAD"/>
    <w:rsid w:val="003D28F9"/>
    <w:rsid w:val="003D3870"/>
    <w:rsid w:val="003E06F2"/>
    <w:rsid w:val="003E618B"/>
    <w:rsid w:val="003E7157"/>
    <w:rsid w:val="003E75D5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1144E"/>
    <w:rsid w:val="0041257D"/>
    <w:rsid w:val="00412593"/>
    <w:rsid w:val="00413F3F"/>
    <w:rsid w:val="0041445C"/>
    <w:rsid w:val="00414A44"/>
    <w:rsid w:val="00415E4A"/>
    <w:rsid w:val="004261A4"/>
    <w:rsid w:val="00426494"/>
    <w:rsid w:val="00431937"/>
    <w:rsid w:val="00432690"/>
    <w:rsid w:val="004333DE"/>
    <w:rsid w:val="00435C9E"/>
    <w:rsid w:val="00436CF4"/>
    <w:rsid w:val="00437FFE"/>
    <w:rsid w:val="004415B2"/>
    <w:rsid w:val="0044184D"/>
    <w:rsid w:val="00442073"/>
    <w:rsid w:val="0044711D"/>
    <w:rsid w:val="004502A7"/>
    <w:rsid w:val="00450E9F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2258"/>
    <w:rsid w:val="004B44E4"/>
    <w:rsid w:val="004B4BCC"/>
    <w:rsid w:val="004B76E9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11A7"/>
    <w:rsid w:val="005018D6"/>
    <w:rsid w:val="0050203F"/>
    <w:rsid w:val="00503A97"/>
    <w:rsid w:val="0050508E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4706"/>
    <w:rsid w:val="00544F8D"/>
    <w:rsid w:val="00546D9C"/>
    <w:rsid w:val="00547555"/>
    <w:rsid w:val="00547A4A"/>
    <w:rsid w:val="00551675"/>
    <w:rsid w:val="00552F7D"/>
    <w:rsid w:val="00554ECA"/>
    <w:rsid w:val="00556804"/>
    <w:rsid w:val="0056366F"/>
    <w:rsid w:val="005638B2"/>
    <w:rsid w:val="005653C1"/>
    <w:rsid w:val="00567889"/>
    <w:rsid w:val="005722BD"/>
    <w:rsid w:val="00572B73"/>
    <w:rsid w:val="005815EE"/>
    <w:rsid w:val="00584778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EB4"/>
    <w:rsid w:val="0062281A"/>
    <w:rsid w:val="006229E5"/>
    <w:rsid w:val="0062558F"/>
    <w:rsid w:val="00626B73"/>
    <w:rsid w:val="00631156"/>
    <w:rsid w:val="00637AD2"/>
    <w:rsid w:val="00644807"/>
    <w:rsid w:val="006474AA"/>
    <w:rsid w:val="00650A97"/>
    <w:rsid w:val="006549D7"/>
    <w:rsid w:val="00655F64"/>
    <w:rsid w:val="00663219"/>
    <w:rsid w:val="00665353"/>
    <w:rsid w:val="00667021"/>
    <w:rsid w:val="00670E00"/>
    <w:rsid w:val="00670E9A"/>
    <w:rsid w:val="006735B1"/>
    <w:rsid w:val="006756F4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40C6C"/>
    <w:rsid w:val="00740E05"/>
    <w:rsid w:val="00741015"/>
    <w:rsid w:val="007414DD"/>
    <w:rsid w:val="00742FA3"/>
    <w:rsid w:val="007459D4"/>
    <w:rsid w:val="00745B5B"/>
    <w:rsid w:val="0075189A"/>
    <w:rsid w:val="00752B53"/>
    <w:rsid w:val="00753B79"/>
    <w:rsid w:val="0076025F"/>
    <w:rsid w:val="00763948"/>
    <w:rsid w:val="00764DA3"/>
    <w:rsid w:val="00772496"/>
    <w:rsid w:val="00775C94"/>
    <w:rsid w:val="00777558"/>
    <w:rsid w:val="0078228E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A10B7"/>
    <w:rsid w:val="007A28E6"/>
    <w:rsid w:val="007A3081"/>
    <w:rsid w:val="007A7E63"/>
    <w:rsid w:val="007B3B32"/>
    <w:rsid w:val="007C009D"/>
    <w:rsid w:val="007C1810"/>
    <w:rsid w:val="007C2095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6FD"/>
    <w:rsid w:val="008331C6"/>
    <w:rsid w:val="00833242"/>
    <w:rsid w:val="00836DA3"/>
    <w:rsid w:val="0083777F"/>
    <w:rsid w:val="00837D42"/>
    <w:rsid w:val="00840394"/>
    <w:rsid w:val="00841229"/>
    <w:rsid w:val="008451E5"/>
    <w:rsid w:val="00845FAA"/>
    <w:rsid w:val="00846E3D"/>
    <w:rsid w:val="008502EB"/>
    <w:rsid w:val="008559F8"/>
    <w:rsid w:val="0085767F"/>
    <w:rsid w:val="0086180B"/>
    <w:rsid w:val="00865344"/>
    <w:rsid w:val="00873E90"/>
    <w:rsid w:val="00874A8E"/>
    <w:rsid w:val="00874B23"/>
    <w:rsid w:val="008751F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CAB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06F03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7354E"/>
    <w:rsid w:val="00974119"/>
    <w:rsid w:val="00975FAC"/>
    <w:rsid w:val="0097783A"/>
    <w:rsid w:val="00982B38"/>
    <w:rsid w:val="00984DA2"/>
    <w:rsid w:val="00985C42"/>
    <w:rsid w:val="009905D1"/>
    <w:rsid w:val="00994312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0CF2"/>
    <w:rsid w:val="00A31FFD"/>
    <w:rsid w:val="00A32A72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70419"/>
    <w:rsid w:val="00A7191C"/>
    <w:rsid w:val="00A73611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E0DA0"/>
    <w:rsid w:val="00AE1802"/>
    <w:rsid w:val="00AE2017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11C15"/>
    <w:rsid w:val="00B123B2"/>
    <w:rsid w:val="00B152B4"/>
    <w:rsid w:val="00B16247"/>
    <w:rsid w:val="00B23DA2"/>
    <w:rsid w:val="00B26DD3"/>
    <w:rsid w:val="00B3203A"/>
    <w:rsid w:val="00B32AAB"/>
    <w:rsid w:val="00B34180"/>
    <w:rsid w:val="00B40381"/>
    <w:rsid w:val="00B4161D"/>
    <w:rsid w:val="00B41FB9"/>
    <w:rsid w:val="00B452D0"/>
    <w:rsid w:val="00B517BE"/>
    <w:rsid w:val="00B54639"/>
    <w:rsid w:val="00B567B9"/>
    <w:rsid w:val="00B57A59"/>
    <w:rsid w:val="00B60359"/>
    <w:rsid w:val="00B6074B"/>
    <w:rsid w:val="00B61811"/>
    <w:rsid w:val="00B61820"/>
    <w:rsid w:val="00B623BC"/>
    <w:rsid w:val="00B63637"/>
    <w:rsid w:val="00B64FF7"/>
    <w:rsid w:val="00B66744"/>
    <w:rsid w:val="00B674CE"/>
    <w:rsid w:val="00B67CB3"/>
    <w:rsid w:val="00B741F4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44B0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3415"/>
    <w:rsid w:val="00C54E24"/>
    <w:rsid w:val="00C55A22"/>
    <w:rsid w:val="00C613C9"/>
    <w:rsid w:val="00C62503"/>
    <w:rsid w:val="00C62A1B"/>
    <w:rsid w:val="00C65B91"/>
    <w:rsid w:val="00C67811"/>
    <w:rsid w:val="00C7022B"/>
    <w:rsid w:val="00C764C3"/>
    <w:rsid w:val="00C769EF"/>
    <w:rsid w:val="00C80578"/>
    <w:rsid w:val="00C84E0D"/>
    <w:rsid w:val="00C84E4C"/>
    <w:rsid w:val="00C929B0"/>
    <w:rsid w:val="00C95A42"/>
    <w:rsid w:val="00C96238"/>
    <w:rsid w:val="00CA1851"/>
    <w:rsid w:val="00CA2F40"/>
    <w:rsid w:val="00CB2CED"/>
    <w:rsid w:val="00CC255B"/>
    <w:rsid w:val="00CC2907"/>
    <w:rsid w:val="00CC513F"/>
    <w:rsid w:val="00CC7894"/>
    <w:rsid w:val="00CD41B1"/>
    <w:rsid w:val="00CE04FB"/>
    <w:rsid w:val="00CE53D5"/>
    <w:rsid w:val="00CE6B4F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6DBE"/>
    <w:rsid w:val="00D17738"/>
    <w:rsid w:val="00D22644"/>
    <w:rsid w:val="00D23E2A"/>
    <w:rsid w:val="00D255BE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70D"/>
    <w:rsid w:val="00DA68F5"/>
    <w:rsid w:val="00DA7999"/>
    <w:rsid w:val="00DB7F4F"/>
    <w:rsid w:val="00DC190A"/>
    <w:rsid w:val="00DC496B"/>
    <w:rsid w:val="00DC58BB"/>
    <w:rsid w:val="00DC66C6"/>
    <w:rsid w:val="00DC7395"/>
    <w:rsid w:val="00DD3287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461C7"/>
    <w:rsid w:val="00E4723C"/>
    <w:rsid w:val="00E4733B"/>
    <w:rsid w:val="00E509EC"/>
    <w:rsid w:val="00E5183D"/>
    <w:rsid w:val="00E55E33"/>
    <w:rsid w:val="00E56815"/>
    <w:rsid w:val="00E63BBC"/>
    <w:rsid w:val="00E64D95"/>
    <w:rsid w:val="00E6646D"/>
    <w:rsid w:val="00E701F8"/>
    <w:rsid w:val="00E72165"/>
    <w:rsid w:val="00E779A6"/>
    <w:rsid w:val="00E77C68"/>
    <w:rsid w:val="00E85747"/>
    <w:rsid w:val="00E86EB4"/>
    <w:rsid w:val="00E910ED"/>
    <w:rsid w:val="00E920B4"/>
    <w:rsid w:val="00E95769"/>
    <w:rsid w:val="00E96C1E"/>
    <w:rsid w:val="00EA00D8"/>
    <w:rsid w:val="00EA2FD6"/>
    <w:rsid w:val="00EA44A4"/>
    <w:rsid w:val="00EB3CFD"/>
    <w:rsid w:val="00EB7F74"/>
    <w:rsid w:val="00EC0696"/>
    <w:rsid w:val="00EC0CEC"/>
    <w:rsid w:val="00EC115D"/>
    <w:rsid w:val="00EC1D7D"/>
    <w:rsid w:val="00EC4114"/>
    <w:rsid w:val="00EC4D18"/>
    <w:rsid w:val="00ED3440"/>
    <w:rsid w:val="00ED5893"/>
    <w:rsid w:val="00ED624B"/>
    <w:rsid w:val="00EE07E3"/>
    <w:rsid w:val="00EE4EB0"/>
    <w:rsid w:val="00EE5E76"/>
    <w:rsid w:val="00EF36E6"/>
    <w:rsid w:val="00EF5791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281C"/>
    <w:rsid w:val="00F32E42"/>
    <w:rsid w:val="00F341A6"/>
    <w:rsid w:val="00F3424C"/>
    <w:rsid w:val="00F377D2"/>
    <w:rsid w:val="00F410A0"/>
    <w:rsid w:val="00F42025"/>
    <w:rsid w:val="00F42FE4"/>
    <w:rsid w:val="00F44015"/>
    <w:rsid w:val="00F449A3"/>
    <w:rsid w:val="00F505FF"/>
    <w:rsid w:val="00F521C8"/>
    <w:rsid w:val="00F52A0B"/>
    <w:rsid w:val="00F52C9C"/>
    <w:rsid w:val="00F54441"/>
    <w:rsid w:val="00F61C1F"/>
    <w:rsid w:val="00F64722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5E5B"/>
    <w:rsid w:val="00FA6568"/>
    <w:rsid w:val="00FA6637"/>
    <w:rsid w:val="00FB7689"/>
    <w:rsid w:val="00FB7FE2"/>
    <w:rsid w:val="00FC01F6"/>
    <w:rsid w:val="00FC38E9"/>
    <w:rsid w:val="00FC4CD1"/>
    <w:rsid w:val="00FC784E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A3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99DDD-11E2-4108-9B87-BE61246C5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a167cc-17fb-45ad-96ef-5494ab165ac5"/>
    <ds:schemaRef ds:uri="http://purl.org/dc/elements/1.1/"/>
    <ds:schemaRef ds:uri="http://schemas.microsoft.com/office/2006/metadata/properties"/>
    <ds:schemaRef ds:uri="b1626594-b9d7-4edf-ab00-b3117fe1f7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</TotalTime>
  <Pages>3</Pages>
  <Words>966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Dita.Eibenova</cp:lastModifiedBy>
  <cp:revision>2</cp:revision>
  <cp:lastPrinted>2019-05-30T11:25:00Z</cp:lastPrinted>
  <dcterms:created xsi:type="dcterms:W3CDTF">2022-09-16T16:12:00Z</dcterms:created>
  <dcterms:modified xsi:type="dcterms:W3CDTF">2022-09-16T16:12:00Z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